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77" w:rsidRPr="007A01CF" w:rsidRDefault="00634A77" w:rsidP="007A01CF">
      <w:pPr>
        <w:spacing w:line="240" w:lineRule="atLeast"/>
        <w:jc w:val="center"/>
        <w:rPr>
          <w:b/>
          <w:sz w:val="28"/>
          <w:szCs w:val="28"/>
        </w:rPr>
      </w:pPr>
      <w:r w:rsidRPr="007A01CF">
        <w:rPr>
          <w:b/>
          <w:sz w:val="28"/>
          <w:szCs w:val="28"/>
        </w:rPr>
        <w:t>Государственное казённое общеобразовательное учреждение</w:t>
      </w:r>
    </w:p>
    <w:p w:rsidR="00634A77" w:rsidRPr="007A01CF" w:rsidRDefault="00634A77" w:rsidP="007A01CF">
      <w:pPr>
        <w:spacing w:line="240" w:lineRule="atLeast"/>
        <w:jc w:val="center"/>
        <w:rPr>
          <w:b/>
          <w:sz w:val="28"/>
          <w:szCs w:val="28"/>
        </w:rPr>
      </w:pPr>
      <w:r w:rsidRPr="007A01CF">
        <w:rPr>
          <w:b/>
          <w:sz w:val="28"/>
          <w:szCs w:val="28"/>
        </w:rPr>
        <w:t xml:space="preserve"> Пензенской области </w:t>
      </w:r>
    </w:p>
    <w:p w:rsidR="00634A77" w:rsidRPr="007A01CF" w:rsidRDefault="00634A77" w:rsidP="007A01CF">
      <w:pPr>
        <w:spacing w:line="240" w:lineRule="atLeast"/>
        <w:jc w:val="center"/>
        <w:rPr>
          <w:b/>
          <w:sz w:val="28"/>
          <w:szCs w:val="28"/>
        </w:rPr>
      </w:pPr>
      <w:r w:rsidRPr="007A01CF">
        <w:rPr>
          <w:b/>
          <w:sz w:val="28"/>
          <w:szCs w:val="28"/>
        </w:rPr>
        <w:t>«Кузнецкая школа-интернат для обучающихся по адаптированным образовательным программам»</w:t>
      </w:r>
    </w:p>
    <w:p w:rsidR="00634A77" w:rsidRDefault="00634A77" w:rsidP="007A01CF"/>
    <w:p w:rsidR="00634A77" w:rsidRPr="007D0D9E" w:rsidRDefault="00634A77" w:rsidP="007A01CF">
      <w:pPr>
        <w:jc w:val="center"/>
        <w:rPr>
          <w:b/>
        </w:rPr>
      </w:pPr>
      <w:r w:rsidRPr="007D5FC5">
        <w:rPr>
          <w:b/>
        </w:rPr>
        <w:t>Учебный план обучающихся</w:t>
      </w:r>
    </w:p>
    <w:p w:rsidR="00634A77" w:rsidRPr="007D5FC5" w:rsidRDefault="00634A77" w:rsidP="007A01CF">
      <w:pPr>
        <w:jc w:val="center"/>
        <w:rPr>
          <w:b/>
        </w:rPr>
      </w:pPr>
      <w:r w:rsidRPr="007D5FC5">
        <w:rPr>
          <w:b/>
        </w:rPr>
        <w:t xml:space="preserve">с умственной отсталостью (интеллектуальными нарушениями) </w:t>
      </w:r>
    </w:p>
    <w:p w:rsidR="00634A77" w:rsidRDefault="00634A77" w:rsidP="007D5FC5">
      <w:pPr>
        <w:jc w:val="center"/>
        <w:rPr>
          <w:b/>
        </w:rPr>
      </w:pPr>
      <w:r w:rsidRPr="007D5FC5">
        <w:rPr>
          <w:b/>
        </w:rPr>
        <w:t>на 2017-2018 уч.г. (вариант 1.1)</w:t>
      </w:r>
    </w:p>
    <w:p w:rsidR="00634A77" w:rsidRPr="007D5FC5" w:rsidRDefault="00634A77" w:rsidP="007D5FC5">
      <w:pPr>
        <w:jc w:val="center"/>
        <w:rPr>
          <w:b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264"/>
        <w:gridCol w:w="1130"/>
        <w:gridCol w:w="1276"/>
        <w:gridCol w:w="992"/>
        <w:gridCol w:w="851"/>
      </w:tblGrid>
      <w:tr w:rsidR="00634A77" w:rsidTr="00CB667A">
        <w:trPr>
          <w:trHeight w:val="548"/>
        </w:trPr>
        <w:tc>
          <w:tcPr>
            <w:tcW w:w="2977" w:type="dxa"/>
            <w:vMerge w:val="restart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Предметная область</w:t>
            </w:r>
          </w:p>
        </w:tc>
        <w:tc>
          <w:tcPr>
            <w:tcW w:w="3264" w:type="dxa"/>
            <w:vMerge w:val="restart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Учебный предмет</w:t>
            </w:r>
          </w:p>
        </w:tc>
        <w:tc>
          <w:tcPr>
            <w:tcW w:w="4249" w:type="dxa"/>
            <w:gridSpan w:val="4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Количество часов</w:t>
            </w:r>
          </w:p>
        </w:tc>
      </w:tr>
      <w:tr w:rsidR="00634A77" w:rsidTr="00CB667A">
        <w:trPr>
          <w:trHeight w:val="317"/>
        </w:trPr>
        <w:tc>
          <w:tcPr>
            <w:tcW w:w="2977" w:type="dxa"/>
            <w:vMerge/>
            <w:vAlign w:val="center"/>
          </w:tcPr>
          <w:p w:rsidR="00634A77" w:rsidRPr="00CB667A" w:rsidRDefault="00634A77">
            <w:pPr>
              <w:rPr>
                <w:b/>
                <w:lang w:eastAsia="en-US"/>
              </w:rPr>
            </w:pPr>
          </w:p>
        </w:tc>
        <w:tc>
          <w:tcPr>
            <w:tcW w:w="3264" w:type="dxa"/>
            <w:vMerge/>
            <w:vAlign w:val="center"/>
          </w:tcPr>
          <w:p w:rsidR="00634A77" w:rsidRPr="00CB667A" w:rsidRDefault="00634A77">
            <w:pPr>
              <w:rPr>
                <w:b/>
                <w:lang w:eastAsia="en-US"/>
              </w:rPr>
            </w:pPr>
          </w:p>
        </w:tc>
        <w:tc>
          <w:tcPr>
            <w:tcW w:w="1130" w:type="dxa"/>
          </w:tcPr>
          <w:p w:rsidR="00634A77" w:rsidRPr="00CB667A" w:rsidRDefault="00634A77" w:rsidP="00CB667A">
            <w:pPr>
              <w:jc w:val="center"/>
              <w:rPr>
                <w:b/>
                <w:lang w:val="en-US" w:eastAsia="en-US"/>
              </w:rPr>
            </w:pPr>
            <w:r w:rsidRPr="00CB667A">
              <w:rPr>
                <w:b/>
                <w:lang w:val="en-US" w:eastAsia="en-US"/>
              </w:rPr>
              <w:t>I</w:t>
            </w:r>
          </w:p>
        </w:tc>
        <w:tc>
          <w:tcPr>
            <w:tcW w:w="1276" w:type="dxa"/>
          </w:tcPr>
          <w:p w:rsidR="00634A77" w:rsidRPr="00CB667A" w:rsidRDefault="00634A77" w:rsidP="00CB667A">
            <w:pPr>
              <w:jc w:val="center"/>
              <w:rPr>
                <w:b/>
                <w:lang w:val="en-US" w:eastAsia="en-US"/>
              </w:rPr>
            </w:pPr>
            <w:r w:rsidRPr="00CB667A">
              <w:rPr>
                <w:b/>
                <w:lang w:val="en-US" w:eastAsia="en-US"/>
              </w:rPr>
              <w:t>II</w:t>
            </w: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lang w:val="en-US" w:eastAsia="en-US"/>
              </w:rPr>
            </w:pPr>
            <w:r w:rsidRPr="00CB667A">
              <w:rPr>
                <w:b/>
                <w:lang w:val="en-US" w:eastAsia="en-US"/>
              </w:rPr>
              <w:t>III</w:t>
            </w: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B667A">
              <w:rPr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634A77" w:rsidRPr="00592841" w:rsidTr="00CB667A">
        <w:trPr>
          <w:gridAfter w:val="4"/>
          <w:wAfter w:w="4249" w:type="dxa"/>
        </w:trPr>
        <w:tc>
          <w:tcPr>
            <w:tcW w:w="6241" w:type="dxa"/>
            <w:gridSpan w:val="2"/>
          </w:tcPr>
          <w:p w:rsidR="00634A77" w:rsidRPr="00CB667A" w:rsidRDefault="00634A77">
            <w:pPr>
              <w:rPr>
                <w:b/>
                <w:i/>
                <w:lang w:eastAsia="en-US"/>
              </w:rPr>
            </w:pPr>
            <w:smartTag w:uri="urn:schemas-microsoft-com:office:smarttags" w:element="place">
              <w:r w:rsidRPr="00CB667A">
                <w:rPr>
                  <w:b/>
                  <w:i/>
                  <w:lang w:val="en-US" w:eastAsia="en-US"/>
                </w:rPr>
                <w:t>I</w:t>
              </w:r>
              <w:r w:rsidRPr="00CB667A">
                <w:rPr>
                  <w:b/>
                  <w:i/>
                  <w:lang w:eastAsia="en-US"/>
                </w:rPr>
                <w:t>.</w:t>
              </w:r>
            </w:smartTag>
            <w:r w:rsidRPr="00CB667A">
              <w:rPr>
                <w:b/>
                <w:i/>
                <w:lang w:eastAsia="en-US"/>
              </w:rPr>
              <w:t xml:space="preserve"> Обязательная часть</w:t>
            </w:r>
          </w:p>
        </w:tc>
      </w:tr>
      <w:tr w:rsidR="00634A77" w:rsidTr="00CB667A">
        <w:trPr>
          <w:trHeight w:val="344"/>
        </w:trPr>
        <w:tc>
          <w:tcPr>
            <w:tcW w:w="2977" w:type="dxa"/>
            <w:vMerge w:val="restart"/>
          </w:tcPr>
          <w:p w:rsidR="00634A77" w:rsidRPr="00592841" w:rsidRDefault="00634A77">
            <w:pPr>
              <w:rPr>
                <w:lang w:eastAsia="en-US"/>
              </w:rPr>
            </w:pPr>
            <w:r>
              <w:rPr>
                <w:lang w:eastAsia="en-US"/>
              </w:rPr>
              <w:t>Яз</w:t>
            </w:r>
            <w:r w:rsidRPr="00592841">
              <w:rPr>
                <w:lang w:eastAsia="en-US"/>
              </w:rPr>
              <w:t>ык и речевая практика</w:t>
            </w: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Русский язык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2</w:t>
            </w:r>
            <w:r>
              <w:rPr>
                <w:lang w:eastAsia="en-US"/>
              </w:rPr>
              <w:t>(66)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297"/>
        </w:trPr>
        <w:tc>
          <w:tcPr>
            <w:tcW w:w="2977" w:type="dxa"/>
            <w:vMerge/>
            <w:vAlign w:val="center"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Чтение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2</w:t>
            </w:r>
            <w:r>
              <w:rPr>
                <w:lang w:eastAsia="en-US"/>
              </w:rPr>
              <w:t>(66)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313"/>
        </w:trPr>
        <w:tc>
          <w:tcPr>
            <w:tcW w:w="2977" w:type="dxa"/>
            <w:vMerge/>
            <w:vAlign w:val="center"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92841">
              <w:rPr>
                <w:lang w:eastAsia="en-US"/>
              </w:rPr>
              <w:t>ечевая практика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2</w:t>
            </w:r>
            <w:r>
              <w:rPr>
                <w:lang w:eastAsia="en-US"/>
              </w:rPr>
              <w:t>(66)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375"/>
        </w:trPr>
        <w:tc>
          <w:tcPr>
            <w:tcW w:w="2977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Математика</w:t>
            </w: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Математика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2</w:t>
            </w:r>
            <w:r>
              <w:rPr>
                <w:lang w:eastAsia="en-US"/>
              </w:rPr>
              <w:t>(66)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82"/>
        </w:trPr>
        <w:tc>
          <w:tcPr>
            <w:tcW w:w="2977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Естествознание</w:t>
            </w: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Мир природы и человека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1</w:t>
            </w:r>
            <w:r>
              <w:rPr>
                <w:lang w:eastAsia="en-US"/>
              </w:rPr>
              <w:t>(33)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266"/>
        </w:trPr>
        <w:tc>
          <w:tcPr>
            <w:tcW w:w="2977" w:type="dxa"/>
            <w:vMerge w:val="restart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Искусство</w:t>
            </w: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Музыка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1</w:t>
            </w:r>
            <w:r>
              <w:rPr>
                <w:lang w:eastAsia="en-US"/>
              </w:rPr>
              <w:t>(33)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376"/>
        </w:trPr>
        <w:tc>
          <w:tcPr>
            <w:tcW w:w="2977" w:type="dxa"/>
            <w:vMerge/>
            <w:vAlign w:val="center"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Рисование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1</w:t>
            </w:r>
            <w:r>
              <w:rPr>
                <w:lang w:eastAsia="en-US"/>
              </w:rPr>
              <w:t>(33)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c>
          <w:tcPr>
            <w:tcW w:w="2977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Технология</w:t>
            </w: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Ручной труд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1</w:t>
            </w:r>
            <w:r>
              <w:rPr>
                <w:lang w:eastAsia="en-US"/>
              </w:rPr>
              <w:t>(33)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c>
          <w:tcPr>
            <w:tcW w:w="2977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Физическая культура</w:t>
            </w:r>
          </w:p>
        </w:tc>
        <w:tc>
          <w:tcPr>
            <w:tcW w:w="3264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Физическая культура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3</w:t>
            </w:r>
            <w:r>
              <w:rPr>
                <w:lang w:eastAsia="en-US"/>
              </w:rPr>
              <w:t>(99)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c>
          <w:tcPr>
            <w:tcW w:w="6241" w:type="dxa"/>
            <w:gridSpan w:val="2"/>
          </w:tcPr>
          <w:p w:rsidR="00634A77" w:rsidRPr="00CB667A" w:rsidRDefault="00634A77">
            <w:pPr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Итого</w:t>
            </w:r>
          </w:p>
        </w:tc>
        <w:tc>
          <w:tcPr>
            <w:tcW w:w="1130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15(495)</w:t>
            </w:r>
          </w:p>
        </w:tc>
        <w:tc>
          <w:tcPr>
            <w:tcW w:w="1276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573"/>
        </w:trPr>
        <w:tc>
          <w:tcPr>
            <w:tcW w:w="6241" w:type="dxa"/>
            <w:gridSpan w:val="2"/>
          </w:tcPr>
          <w:p w:rsidR="00634A77" w:rsidRPr="00CB667A" w:rsidRDefault="00634A77" w:rsidP="00E64CE6">
            <w:pPr>
              <w:rPr>
                <w:b/>
                <w:lang w:eastAsia="en-US"/>
              </w:rPr>
            </w:pPr>
            <w:r w:rsidRPr="00CB667A">
              <w:rPr>
                <w:b/>
                <w:i/>
                <w:lang w:val="en-US" w:eastAsia="en-US"/>
              </w:rPr>
              <w:t>II</w:t>
            </w:r>
            <w:r w:rsidRPr="00CB667A">
              <w:rPr>
                <w:b/>
                <w:i/>
                <w:lang w:eastAsia="en-US"/>
              </w:rPr>
              <w:t>. Часть, формируемая участниками образовательных отношений</w:t>
            </w:r>
          </w:p>
        </w:tc>
        <w:tc>
          <w:tcPr>
            <w:tcW w:w="1130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6(198)</w:t>
            </w:r>
          </w:p>
        </w:tc>
        <w:tc>
          <w:tcPr>
            <w:tcW w:w="1276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239"/>
        </w:trPr>
        <w:tc>
          <w:tcPr>
            <w:tcW w:w="2977" w:type="dxa"/>
          </w:tcPr>
          <w:p w:rsidR="00634A77" w:rsidRPr="00CB667A" w:rsidRDefault="00634A77" w:rsidP="00E64CE6">
            <w:pPr>
              <w:rPr>
                <w:lang w:val="en-US" w:eastAsia="en-US"/>
              </w:rPr>
            </w:pPr>
            <w:r w:rsidRPr="00E64CE6">
              <w:rPr>
                <w:lang w:eastAsia="en-US"/>
              </w:rPr>
              <w:t>Язык и речевая практика</w:t>
            </w:r>
          </w:p>
        </w:tc>
        <w:tc>
          <w:tcPr>
            <w:tcW w:w="3264" w:type="dxa"/>
          </w:tcPr>
          <w:p w:rsidR="00634A77" w:rsidRPr="00CB667A" w:rsidRDefault="00634A77" w:rsidP="00E64CE6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130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  <w:r w:rsidRPr="00671169">
              <w:rPr>
                <w:lang w:eastAsia="en-US"/>
              </w:rPr>
              <w:t>4(132)</w:t>
            </w:r>
          </w:p>
        </w:tc>
        <w:tc>
          <w:tcPr>
            <w:tcW w:w="1276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41"/>
        </w:trPr>
        <w:tc>
          <w:tcPr>
            <w:tcW w:w="2977" w:type="dxa"/>
          </w:tcPr>
          <w:p w:rsidR="00634A77" w:rsidRPr="00E64CE6" w:rsidRDefault="00634A77" w:rsidP="00E64CE6">
            <w:pPr>
              <w:rPr>
                <w:lang w:eastAsia="en-US"/>
              </w:rPr>
            </w:pPr>
            <w:r w:rsidRPr="00E64CE6">
              <w:rPr>
                <w:lang w:eastAsia="en-US"/>
              </w:rPr>
              <w:t>Математика</w:t>
            </w:r>
          </w:p>
        </w:tc>
        <w:tc>
          <w:tcPr>
            <w:tcW w:w="3264" w:type="dxa"/>
          </w:tcPr>
          <w:p w:rsidR="00634A77" w:rsidRPr="00CB667A" w:rsidRDefault="00634A77" w:rsidP="00E64CE6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130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  <w:r w:rsidRPr="00671169">
              <w:rPr>
                <w:lang w:eastAsia="en-US"/>
              </w:rPr>
              <w:t>2(66)</w:t>
            </w:r>
          </w:p>
        </w:tc>
        <w:tc>
          <w:tcPr>
            <w:tcW w:w="1276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262"/>
        </w:trPr>
        <w:tc>
          <w:tcPr>
            <w:tcW w:w="2977" w:type="dxa"/>
          </w:tcPr>
          <w:p w:rsidR="00634A77" w:rsidRPr="00E64CE6" w:rsidRDefault="00634A77" w:rsidP="00E64CE6">
            <w:pPr>
              <w:rPr>
                <w:lang w:eastAsia="en-US"/>
              </w:rPr>
            </w:pPr>
            <w:r w:rsidRPr="00E64CE6">
              <w:rPr>
                <w:lang w:eastAsia="en-US"/>
              </w:rPr>
              <w:t>Естествознание</w:t>
            </w:r>
          </w:p>
        </w:tc>
        <w:tc>
          <w:tcPr>
            <w:tcW w:w="3264" w:type="dxa"/>
          </w:tcPr>
          <w:p w:rsidR="00634A77" w:rsidRPr="00CB667A" w:rsidRDefault="00634A77" w:rsidP="00E64CE6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130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31"/>
        </w:trPr>
        <w:tc>
          <w:tcPr>
            <w:tcW w:w="2977" w:type="dxa"/>
          </w:tcPr>
          <w:p w:rsidR="00634A77" w:rsidRPr="00E64CE6" w:rsidRDefault="00634A77" w:rsidP="00E64CE6">
            <w:pPr>
              <w:rPr>
                <w:lang w:eastAsia="en-US"/>
              </w:rPr>
            </w:pPr>
            <w:r w:rsidRPr="00E64CE6">
              <w:rPr>
                <w:lang w:eastAsia="en-US"/>
              </w:rPr>
              <w:t>Искусство</w:t>
            </w:r>
          </w:p>
        </w:tc>
        <w:tc>
          <w:tcPr>
            <w:tcW w:w="3264" w:type="dxa"/>
          </w:tcPr>
          <w:p w:rsidR="00634A77" w:rsidRPr="00CB667A" w:rsidRDefault="00634A77" w:rsidP="00E64CE6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130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06"/>
        </w:trPr>
        <w:tc>
          <w:tcPr>
            <w:tcW w:w="2977" w:type="dxa"/>
          </w:tcPr>
          <w:p w:rsidR="00634A77" w:rsidRPr="00E64CE6" w:rsidRDefault="00634A77" w:rsidP="00E64CE6">
            <w:pPr>
              <w:rPr>
                <w:lang w:eastAsia="en-US"/>
              </w:rPr>
            </w:pPr>
            <w:r w:rsidRPr="00E64CE6">
              <w:rPr>
                <w:lang w:eastAsia="en-US"/>
              </w:rPr>
              <w:t>Технология</w:t>
            </w:r>
          </w:p>
        </w:tc>
        <w:tc>
          <w:tcPr>
            <w:tcW w:w="3264" w:type="dxa"/>
          </w:tcPr>
          <w:p w:rsidR="00634A77" w:rsidRPr="00CB667A" w:rsidRDefault="00634A77" w:rsidP="00E64CE6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130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634A77" w:rsidRPr="00671169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64"/>
        </w:trPr>
        <w:tc>
          <w:tcPr>
            <w:tcW w:w="2977" w:type="dxa"/>
          </w:tcPr>
          <w:p w:rsidR="00634A77" w:rsidRPr="00E64CE6" w:rsidRDefault="00634A77" w:rsidP="00E64CE6">
            <w:pPr>
              <w:rPr>
                <w:lang w:eastAsia="en-US"/>
              </w:rPr>
            </w:pPr>
            <w:r w:rsidRPr="00E64CE6">
              <w:rPr>
                <w:lang w:eastAsia="en-US"/>
              </w:rPr>
              <w:t>Физическая культура</w:t>
            </w:r>
          </w:p>
        </w:tc>
        <w:tc>
          <w:tcPr>
            <w:tcW w:w="3264" w:type="dxa"/>
          </w:tcPr>
          <w:p w:rsidR="00634A77" w:rsidRPr="00CB667A" w:rsidRDefault="00634A77" w:rsidP="00E64CE6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130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c>
          <w:tcPr>
            <w:tcW w:w="2977" w:type="dxa"/>
          </w:tcPr>
          <w:p w:rsidR="00634A77" w:rsidRPr="00592841" w:rsidRDefault="00634A77">
            <w:pPr>
              <w:rPr>
                <w:lang w:eastAsia="en-US"/>
              </w:rPr>
            </w:pPr>
            <w:r w:rsidRPr="00CB667A">
              <w:rPr>
                <w:b/>
                <w:sz w:val="20"/>
                <w:szCs w:val="20"/>
                <w:lang w:eastAsia="en-US"/>
              </w:rPr>
              <w:t>Максимальный объем аудиторной недельной (годовой) нагрузки</w:t>
            </w:r>
          </w:p>
        </w:tc>
        <w:tc>
          <w:tcPr>
            <w:tcW w:w="3264" w:type="dxa"/>
          </w:tcPr>
          <w:p w:rsidR="00634A77" w:rsidRPr="00CB667A" w:rsidRDefault="00634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21(693)</w:t>
            </w:r>
          </w:p>
        </w:tc>
        <w:tc>
          <w:tcPr>
            <w:tcW w:w="1276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295"/>
        </w:trPr>
        <w:tc>
          <w:tcPr>
            <w:tcW w:w="2977" w:type="dxa"/>
            <w:vMerge w:val="restart"/>
          </w:tcPr>
          <w:p w:rsidR="00634A77" w:rsidRPr="00CB667A" w:rsidRDefault="00634A77">
            <w:pPr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Коррекционно-развивающая область</w:t>
            </w:r>
          </w:p>
        </w:tc>
        <w:tc>
          <w:tcPr>
            <w:tcW w:w="3264" w:type="dxa"/>
          </w:tcPr>
          <w:p w:rsidR="00634A77" w:rsidRPr="00592841" w:rsidRDefault="00634A77" w:rsidP="00823F23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Ритмика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1</w:t>
            </w:r>
            <w:r>
              <w:rPr>
                <w:lang w:eastAsia="en-US"/>
              </w:rPr>
              <w:t>(33)</w:t>
            </w:r>
          </w:p>
        </w:tc>
        <w:tc>
          <w:tcPr>
            <w:tcW w:w="1276" w:type="dxa"/>
          </w:tcPr>
          <w:p w:rsidR="00634A77" w:rsidRPr="00E64CE6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283"/>
        </w:trPr>
        <w:tc>
          <w:tcPr>
            <w:tcW w:w="2977" w:type="dxa"/>
            <w:vMerge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592841" w:rsidRDefault="00634A77" w:rsidP="00823F23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Логопедические занятия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3</w:t>
            </w:r>
            <w:r>
              <w:rPr>
                <w:lang w:eastAsia="en-US"/>
              </w:rPr>
              <w:t>(99)</w:t>
            </w:r>
          </w:p>
        </w:tc>
        <w:tc>
          <w:tcPr>
            <w:tcW w:w="1276" w:type="dxa"/>
          </w:tcPr>
          <w:p w:rsidR="00634A77" w:rsidRPr="00E64CE6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D231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592841">
            <w:pPr>
              <w:rPr>
                <w:sz w:val="20"/>
                <w:szCs w:val="20"/>
                <w:lang w:eastAsia="en-US"/>
              </w:rPr>
            </w:pPr>
          </w:p>
        </w:tc>
      </w:tr>
      <w:tr w:rsidR="00634A77" w:rsidTr="00CB667A">
        <w:trPr>
          <w:trHeight w:val="242"/>
        </w:trPr>
        <w:tc>
          <w:tcPr>
            <w:tcW w:w="2977" w:type="dxa"/>
            <w:vMerge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592841" w:rsidRDefault="00634A77" w:rsidP="00823F23">
            <w:pPr>
              <w:rPr>
                <w:lang w:eastAsia="en-US"/>
              </w:rPr>
            </w:pPr>
            <w:r w:rsidRPr="00592841">
              <w:rPr>
                <w:lang w:eastAsia="en-US"/>
              </w:rPr>
              <w:t>Психокоррекционные занятия</w:t>
            </w: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 w:rsidRPr="00592841">
              <w:rPr>
                <w:lang w:eastAsia="en-US"/>
              </w:rPr>
              <w:t>2</w:t>
            </w:r>
            <w:r>
              <w:rPr>
                <w:lang w:eastAsia="en-US"/>
              </w:rPr>
              <w:t>(66)</w:t>
            </w:r>
          </w:p>
        </w:tc>
        <w:tc>
          <w:tcPr>
            <w:tcW w:w="1276" w:type="dxa"/>
          </w:tcPr>
          <w:p w:rsidR="00634A77" w:rsidRPr="00E64CE6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592841">
            <w:pPr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222"/>
        </w:trPr>
        <w:tc>
          <w:tcPr>
            <w:tcW w:w="2977" w:type="dxa"/>
            <w:vMerge w:val="restart"/>
          </w:tcPr>
          <w:p w:rsidR="00634A77" w:rsidRPr="00CB667A" w:rsidRDefault="00634A77">
            <w:pPr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Внеурочная деятельность</w:t>
            </w:r>
          </w:p>
        </w:tc>
        <w:tc>
          <w:tcPr>
            <w:tcW w:w="3264" w:type="dxa"/>
          </w:tcPr>
          <w:p w:rsidR="00634A77" w:rsidRPr="00592841" w:rsidRDefault="00634A77" w:rsidP="00CB667A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130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4(132)</w:t>
            </w:r>
          </w:p>
        </w:tc>
        <w:tc>
          <w:tcPr>
            <w:tcW w:w="1276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592841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507"/>
        </w:trPr>
        <w:tc>
          <w:tcPr>
            <w:tcW w:w="2977" w:type="dxa"/>
            <w:vMerge/>
          </w:tcPr>
          <w:p w:rsidR="00634A77" w:rsidRPr="00CB667A" w:rsidRDefault="00634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4" w:type="dxa"/>
          </w:tcPr>
          <w:p w:rsidR="00634A77" w:rsidRPr="00CB667A" w:rsidRDefault="00634A77" w:rsidP="00CB667A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CB667A">
              <w:rPr>
                <w:bCs/>
              </w:rPr>
              <w:t>Спортивно-оздоровительное направление (ЛФК)</w:t>
            </w:r>
          </w:p>
        </w:tc>
        <w:tc>
          <w:tcPr>
            <w:tcW w:w="1130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  <w:r w:rsidRPr="00D2319F">
              <w:rPr>
                <w:lang w:eastAsia="en-US"/>
              </w:rPr>
              <w:t>1(33)</w:t>
            </w:r>
          </w:p>
        </w:tc>
        <w:tc>
          <w:tcPr>
            <w:tcW w:w="1276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48"/>
        </w:trPr>
        <w:tc>
          <w:tcPr>
            <w:tcW w:w="2977" w:type="dxa"/>
            <w:vMerge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D2319F" w:rsidRDefault="00634A77" w:rsidP="00CB667A">
            <w:pPr>
              <w:autoSpaceDE w:val="0"/>
              <w:autoSpaceDN w:val="0"/>
              <w:adjustRightInd w:val="0"/>
              <w:spacing w:line="216" w:lineRule="auto"/>
            </w:pPr>
            <w:r w:rsidRPr="00CB667A">
              <w:rPr>
                <w:bCs/>
              </w:rPr>
              <w:t>Нравственное направление</w:t>
            </w:r>
          </w:p>
        </w:tc>
        <w:tc>
          <w:tcPr>
            <w:tcW w:w="1130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  <w:r w:rsidRPr="00D2319F">
              <w:rPr>
                <w:lang w:eastAsia="en-US"/>
              </w:rPr>
              <w:t>1(33)</w:t>
            </w:r>
          </w:p>
        </w:tc>
        <w:tc>
          <w:tcPr>
            <w:tcW w:w="1276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80"/>
        </w:trPr>
        <w:tc>
          <w:tcPr>
            <w:tcW w:w="2977" w:type="dxa"/>
            <w:vMerge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D2319F" w:rsidRDefault="00634A77" w:rsidP="00CB667A">
            <w:pPr>
              <w:autoSpaceDE w:val="0"/>
              <w:autoSpaceDN w:val="0"/>
              <w:adjustRightInd w:val="0"/>
              <w:spacing w:line="216" w:lineRule="auto"/>
            </w:pPr>
            <w:r w:rsidRPr="00CB667A">
              <w:rPr>
                <w:bCs/>
              </w:rPr>
              <w:t>Социальное направление</w:t>
            </w:r>
          </w:p>
        </w:tc>
        <w:tc>
          <w:tcPr>
            <w:tcW w:w="1130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  <w:r w:rsidRPr="00D2319F">
              <w:rPr>
                <w:lang w:eastAsia="en-US"/>
              </w:rPr>
              <w:t>1(33)</w:t>
            </w:r>
          </w:p>
        </w:tc>
        <w:tc>
          <w:tcPr>
            <w:tcW w:w="1276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rPr>
          <w:trHeight w:val="131"/>
        </w:trPr>
        <w:tc>
          <w:tcPr>
            <w:tcW w:w="2977" w:type="dxa"/>
            <w:vMerge/>
          </w:tcPr>
          <w:p w:rsidR="00634A77" w:rsidRPr="00592841" w:rsidRDefault="00634A77">
            <w:pPr>
              <w:rPr>
                <w:lang w:eastAsia="en-US"/>
              </w:rPr>
            </w:pPr>
          </w:p>
        </w:tc>
        <w:tc>
          <w:tcPr>
            <w:tcW w:w="3264" w:type="dxa"/>
          </w:tcPr>
          <w:p w:rsidR="00634A77" w:rsidRPr="00CB667A" w:rsidRDefault="00634A77" w:rsidP="00CB667A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CB667A">
              <w:rPr>
                <w:bCs/>
              </w:rPr>
              <w:t>Общекультурное направление</w:t>
            </w:r>
          </w:p>
        </w:tc>
        <w:tc>
          <w:tcPr>
            <w:tcW w:w="1130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  <w:r w:rsidRPr="00D2319F">
              <w:rPr>
                <w:lang w:eastAsia="en-US"/>
              </w:rPr>
              <w:t>1(33)</w:t>
            </w:r>
          </w:p>
        </w:tc>
        <w:tc>
          <w:tcPr>
            <w:tcW w:w="1276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634A77" w:rsidRPr="00D2319F" w:rsidRDefault="00634A77" w:rsidP="00CB667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34A77" w:rsidTr="00CB667A">
        <w:tc>
          <w:tcPr>
            <w:tcW w:w="6241" w:type="dxa"/>
            <w:gridSpan w:val="2"/>
          </w:tcPr>
          <w:p w:rsidR="00634A77" w:rsidRPr="00CB667A" w:rsidRDefault="00634A77">
            <w:pPr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 xml:space="preserve">Всего (общий объем недельной (годовой) нагрузки </w:t>
            </w:r>
          </w:p>
          <w:p w:rsidR="00634A77" w:rsidRPr="00CB667A" w:rsidRDefault="00634A77">
            <w:pPr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к финансированию</w:t>
            </w:r>
          </w:p>
        </w:tc>
        <w:tc>
          <w:tcPr>
            <w:tcW w:w="1130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  <w:r w:rsidRPr="00CB667A">
              <w:rPr>
                <w:b/>
                <w:lang w:eastAsia="en-US"/>
              </w:rPr>
              <w:t>31(1023)</w:t>
            </w:r>
          </w:p>
        </w:tc>
        <w:tc>
          <w:tcPr>
            <w:tcW w:w="1276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34A77" w:rsidRPr="00CB667A" w:rsidRDefault="00634A77" w:rsidP="00CB66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634A77" w:rsidRPr="00CB667A" w:rsidRDefault="00634A77" w:rsidP="00CB66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34A77" w:rsidRPr="004C1716" w:rsidRDefault="00634A77" w:rsidP="004C1716">
      <w:pPr>
        <w:rPr>
          <w:lang w:val="en-US"/>
        </w:rPr>
      </w:pPr>
    </w:p>
    <w:sectPr w:rsidR="00634A77" w:rsidRPr="004C1716" w:rsidSect="004C17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B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1CF"/>
    <w:rsid w:val="00092869"/>
    <w:rsid w:val="001424BA"/>
    <w:rsid w:val="001A46BE"/>
    <w:rsid w:val="001F51DC"/>
    <w:rsid w:val="00256CBB"/>
    <w:rsid w:val="003663E6"/>
    <w:rsid w:val="00374FE1"/>
    <w:rsid w:val="004226ED"/>
    <w:rsid w:val="004C1716"/>
    <w:rsid w:val="00592841"/>
    <w:rsid w:val="00634A77"/>
    <w:rsid w:val="00671169"/>
    <w:rsid w:val="00672B3A"/>
    <w:rsid w:val="007116B9"/>
    <w:rsid w:val="00711E7C"/>
    <w:rsid w:val="007A01CF"/>
    <w:rsid w:val="007A5F9D"/>
    <w:rsid w:val="007D0D9E"/>
    <w:rsid w:val="007D5FC5"/>
    <w:rsid w:val="00823F23"/>
    <w:rsid w:val="00970E3B"/>
    <w:rsid w:val="00AD2731"/>
    <w:rsid w:val="00CB667A"/>
    <w:rsid w:val="00D03E46"/>
    <w:rsid w:val="00D2319F"/>
    <w:rsid w:val="00D54BF7"/>
    <w:rsid w:val="00D72466"/>
    <w:rsid w:val="00D74356"/>
    <w:rsid w:val="00E64CE6"/>
    <w:rsid w:val="00F04B58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0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10</cp:revision>
  <cp:lastPrinted>2017-09-18T07:08:00Z</cp:lastPrinted>
  <dcterms:created xsi:type="dcterms:W3CDTF">2011-04-14T06:30:00Z</dcterms:created>
  <dcterms:modified xsi:type="dcterms:W3CDTF">2018-02-02T12:23:00Z</dcterms:modified>
</cp:coreProperties>
</file>