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  <w:t>МИНИСТЕРСТВО ОБРАЗОВАНИЯ ПЕНЗЕНСКОЙ ОБЛАСТИ</w:t>
      </w: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Государственное казённое общеобразовательное учреждение Пензенской области «Кузнецкая школа – интернат для </w:t>
      </w:r>
      <w:proofErr w:type="gramStart"/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обучающихся</w:t>
      </w:r>
      <w:proofErr w:type="gramEnd"/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по адаптированным образовательным программам»</w:t>
      </w: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B67A67" w:rsidRPr="00B67A67" w:rsidRDefault="00B67A67" w:rsidP="00B67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C</w:t>
      </w: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ОГЛАСОВАНО</w:t>
      </w: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>ПРИНЯТА</w:t>
      </w: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 xml:space="preserve">                                                            УТВЕРЖДАЮ</w:t>
      </w:r>
    </w:p>
    <w:p w:rsidR="00B67A67" w:rsidRPr="00B67A67" w:rsidRDefault="00B67A67" w:rsidP="00B67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Заместитель директора по УВР </w:t>
      </w: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 xml:space="preserve">на заседании                             </w:t>
      </w:r>
      <w:proofErr w:type="spellStart"/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Директор:________В.К</w:t>
      </w:r>
      <w:proofErr w:type="spellEnd"/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.  </w:t>
      </w:r>
      <w:proofErr w:type="spellStart"/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Гурзанова</w:t>
      </w:r>
      <w:proofErr w:type="spellEnd"/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                        </w:t>
      </w:r>
    </w:p>
    <w:p w:rsidR="00B67A67" w:rsidRPr="00B67A67" w:rsidRDefault="00B67A67" w:rsidP="00B67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_________________</w:t>
      </w:r>
      <w:proofErr w:type="spellStart"/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Ж.Н.Емелина</w:t>
      </w:r>
      <w:proofErr w:type="spellEnd"/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            Педагогического Совета                                                         «_____»_______________2016г.</w:t>
      </w: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 xml:space="preserve">              Пр. №1 от 29 августа 2016г.</w:t>
      </w:r>
      <w:r w:rsidRPr="00B67A67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ab/>
        <w:t>«_____»_________________2016г.</w:t>
      </w: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B67A67" w:rsidRPr="00B67A67" w:rsidRDefault="00B67A67" w:rsidP="00B67A6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67A67" w:rsidRPr="00B67A67" w:rsidRDefault="00B67A67" w:rsidP="00B67A6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67A67" w:rsidRPr="00B67A67" w:rsidRDefault="00B67A67" w:rsidP="00B67A6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67A67" w:rsidRPr="00B67A67" w:rsidRDefault="00B67A67" w:rsidP="00B67A6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РАБОЧАЯ ПРОГРАММА</w:t>
      </w: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B67A67" w:rsidRPr="00B67A67" w:rsidRDefault="00B67A67" w:rsidP="00B67A67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ПО  ТРУДОВОМУ  ОБУЧЕНИЮ (СТОЛЯРНОЕ ДЕЛО)</w:t>
      </w:r>
    </w:p>
    <w:p w:rsidR="00B67A67" w:rsidRPr="00B67A67" w:rsidRDefault="00B67A67" w:rsidP="00B67A67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67A67" w:rsidRPr="00B67A67" w:rsidRDefault="00B67A67" w:rsidP="00B67A67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ДЛЯ ОБУЧАЮЩИХСЯ 5 КЛАССОВ</w:t>
      </w: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ГКОУ «Кузнецкая школа – интернат»</w:t>
      </w:r>
    </w:p>
    <w:p w:rsidR="00B67A67" w:rsidRPr="00B67A67" w:rsidRDefault="00B67A67" w:rsidP="00B67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B67A6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Автор-составитель: </w:t>
      </w:r>
      <w:proofErr w:type="spellStart"/>
      <w:r w:rsidRPr="00B67A67">
        <w:rPr>
          <w:rFonts w:ascii="Times New Roman" w:eastAsia="Times New Roman" w:hAnsi="Times New Roman" w:cs="Times New Roman"/>
          <w:sz w:val="28"/>
          <w:szCs w:val="24"/>
          <w:lang w:eastAsia="ar-SA"/>
        </w:rPr>
        <w:t>Булюкин</w:t>
      </w:r>
      <w:proofErr w:type="spellEnd"/>
      <w:r w:rsidRPr="00B67A6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Александр Юрьевич</w:t>
      </w: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proofErr w:type="gramStart"/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Рассмотрена</w:t>
      </w:r>
      <w:proofErr w:type="gramEnd"/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заседании</w:t>
      </w:r>
    </w:p>
    <w:p w:rsidR="00B67A67" w:rsidRPr="00B67A67" w:rsidRDefault="00B67A67" w:rsidP="00B67A67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 учителей-</w:t>
      </w:r>
      <w:proofErr w:type="spellStart"/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предметнков</w:t>
      </w:r>
      <w:proofErr w:type="spellEnd"/>
    </w:p>
    <w:p w:rsidR="00B67A67" w:rsidRPr="00B67A67" w:rsidRDefault="00B67A67" w:rsidP="00B67A67">
      <w:pPr>
        <w:suppressAutoHyphens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Руководитель: Юрьева Н.Ф.</w:t>
      </w:r>
    </w:p>
    <w:p w:rsidR="00B67A67" w:rsidRPr="00B67A67" w:rsidRDefault="00B67A67" w:rsidP="00B67A67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«___» ______________ 2016г.</w:t>
      </w:r>
    </w:p>
    <w:p w:rsidR="00B67A67" w:rsidRPr="00B67A67" w:rsidRDefault="00B67A67" w:rsidP="00B67A67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</w:p>
    <w:p w:rsidR="00B67A67" w:rsidRPr="00B67A67" w:rsidRDefault="00B67A67" w:rsidP="00B67A67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proofErr w:type="gramStart"/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.К</w:t>
      </w:r>
      <w:proofErr w:type="gramEnd"/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узнецк</w:t>
      </w:r>
      <w:proofErr w:type="spellEnd"/>
    </w:p>
    <w:p w:rsid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7A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2016 год</w:t>
      </w:r>
    </w:p>
    <w:p w:rsidR="00B67A67" w:rsidRPr="00B67A67" w:rsidRDefault="00B67A67" w:rsidP="00B67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столярному делу для обучающихся с умственной отсталостью (интеллектуальными нарушениями) 5 класса соответствует Федеральному закону «Об образовании в Российской Федерации»,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 и основывается на программе специальной (коррекционной) общеобразовательной школы </w:t>
      </w:r>
      <w:r w:rsidRPr="00B67A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5-9 классах под редакцией </w:t>
      </w:r>
      <w:proofErr w:type="spell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2000-сборник 2.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подготовку обучающихся с умственной отсталостью (интеллектуальными нарушениями) к обучению  в 10-11 классах в организациях, осуществляющих образовательную деятельность по адаптированным основным образовательным для обучающихся с ограниченными возможностями здоровья (ОВЗ) программам или многопрофильном колледже со специализацией по профессии столяр-плотник.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по трудовому обучению для детей с умственной отсталостью  направлены на изучение школьниками теоретического материала, приёмов работы и отработку практических навыков. Рабочая программа направлена на достижение следующих целей: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освоение 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знаний на основе включения обучающихся в разнообразные виды деятельности по созданию личностно или общественно значимых продуктов труда;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овладение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и специальными умениями, безопасными приёмами труда, умениями организации трудовой деятельности;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развитие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мышления, пространственного воображения, творческих способностей;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воспитание 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трудолюбия, бережливости, аккуратности,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Трудовое обучение школьников осуществляется на основе общих дидактических принципов: доступности, научности, систематичности, наглядности, связи теории с практикой, прочности усвоения знаний, умений и навыков. Особое место отводится коррекции умственных недостатков посредствам индивидуального и дифференцированного подхода.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формой организации трудового обучения учащихся является урок продолжительностью 2 учебных часа.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занятия.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цель теоретических занятий состоит в формирован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профессиональных знаний (изучение устройства орудий труда, знакомство со свойствами материалов, усвоение технологических операций).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работы.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 – это занятия, на которых происходит усвоение известных ранее технологических знаний путём применения их при выполнении трудовых знаний, формируется комплекс трудовых умений, усваиваются трудовые приёмы и приобретаются навыки выполнения технологических операций.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Самостоятельные работы.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контрольные работы – это такие практические занятия, на которых обучающиеся самостоятельно выполняют трудовые задания: составляют план выполнения задания, выполняют и контролируют ход своей работы. Самостоятельные работы проводятся в конце каждой четверти, контрольные – в конце каждого года обучения.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уроках трудового обучения осуществляется и </w:t>
      </w:r>
      <w:proofErr w:type="spell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интеграция: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 (знание единиц измерения, расчёты изделий);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Черчение (построение и чтение чертежей изделия);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и развитие речи</w:t>
      </w: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(обогащение словарного запаса, развитие речи);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(зарисовка эскизов изделия, перевод рисунка для резьбы и выжигания);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(история возникновения народного промысла);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(поговорки, пословицы, рассказы о труде, профессиях);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Обществознание (кодексы законов о труде, основные права и обязанности рабочих, трудовой договор, трудовая дисциплина).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класс (204 часа, 6 часов в неделю)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(54 часа)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пилить столярной ножовкой. Знакомятся с промышленной заготовкой древесины. Осваивают изготовление игрушек из древесины и проволоки.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(42 часа)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учатся изготавливать игрушки из древесины и других материалов. Осваивают сверление отверстий на станке. Учатся выжигать.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(60 часов)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пилить лучковой пилой. Изучают соединение деталей с помощью шурупов. Осваивают строгание рубанком. Изготавливают черенки для лопаты (швабры).</w:t>
      </w:r>
    </w:p>
    <w:p w:rsidR="00B67A67" w:rsidRPr="00B67A67" w:rsidRDefault="00B67A67" w:rsidP="00B67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(48 часов)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учатся изготавливать изделия из фанеры. Осваивают выжигание. Изучают соединение рейки с бруском врезкой.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универсально учебным действиям (УУД)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класса.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знать: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безопасной работы с ножовкой и рубанком;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промышленной заготовки древесины;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соединения деталей с помощью шурупов;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работы с </w:t>
      </w:r>
      <w:proofErr w:type="spell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выжигателем</w:t>
      </w:r>
      <w:proofErr w:type="spell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соединение рейки с бруском врезкой;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уметь:</w:t>
      </w: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пиление столярной ножовкой и лучковой пилой;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сверление отверстий на станке;    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пользоваться </w:t>
      </w:r>
      <w:proofErr w:type="spell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выжигателем</w:t>
      </w:r>
      <w:proofErr w:type="spell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соединять детали с помощью шурупов;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строгать рубанком.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7A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7A6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Тематическое планирование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уроков столярного дела в 5 классе (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204ч.)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B67A67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I</w:t>
      </w:r>
      <w:r w:rsidRPr="00B67A6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четверть (54ч.)</w:t>
      </w:r>
      <w:proofErr w:type="gramEnd"/>
    </w:p>
    <w:p w:rsidR="00B67A67" w:rsidRPr="00B67A67" w:rsidRDefault="00B67A67" w:rsidP="00B67A6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2995"/>
        <w:gridCol w:w="670"/>
        <w:gridCol w:w="17"/>
        <w:gridCol w:w="726"/>
        <w:gridCol w:w="841"/>
        <w:gridCol w:w="3496"/>
        <w:gridCol w:w="3097"/>
        <w:gridCol w:w="2316"/>
      </w:tblGrid>
      <w:tr w:rsidR="00B67A67" w:rsidRPr="00B67A67" w:rsidTr="00DC7B97">
        <w:trPr>
          <w:trHeight w:val="747"/>
        </w:trPr>
        <w:tc>
          <w:tcPr>
            <w:tcW w:w="1229" w:type="dxa"/>
            <w:vMerge w:val="restart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995" w:type="dxa"/>
            <w:vMerge w:val="restart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54" w:type="dxa"/>
            <w:gridSpan w:val="4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</w:t>
            </w:r>
            <w:proofErr w:type="gramEnd"/>
          </w:p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496" w:type="dxa"/>
            <w:vMerge w:val="restart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Теоретические сведения</w:t>
            </w:r>
          </w:p>
        </w:tc>
        <w:tc>
          <w:tcPr>
            <w:tcW w:w="3097" w:type="dxa"/>
            <w:vMerge w:val="restart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Практическая </w:t>
            </w:r>
          </w:p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316" w:type="dxa"/>
            <w:vMerge w:val="restart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Оборудование              </w:t>
            </w:r>
          </w:p>
        </w:tc>
      </w:tr>
      <w:tr w:rsidR="00B67A67" w:rsidRPr="00B67A67" w:rsidTr="00DC7B97">
        <w:trPr>
          <w:trHeight w:val="218"/>
        </w:trPr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6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496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B67A67" w:rsidRPr="00B67A67" w:rsidTr="00DC7B97">
        <w:tc>
          <w:tcPr>
            <w:tcW w:w="1229" w:type="dxa"/>
            <w:vMerge w:val="restart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Пиление столярной ножовкой</w:t>
            </w:r>
          </w:p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(24 ч.)</w:t>
            </w: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Элементарное понятие о плоской поверхности</w:t>
            </w:r>
          </w:p>
        </w:tc>
        <w:tc>
          <w:tcPr>
            <w:tcW w:w="68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Объяснение учащимся, что такое плоская поверхность.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Пиление в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стусле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образец.</w:t>
            </w:r>
          </w:p>
        </w:tc>
      </w:tr>
      <w:tr w:rsidR="00B67A67" w:rsidRPr="00B67A67" w:rsidTr="00DC7B97"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Миллиметр, как основная мера длины в столярном деле.</w:t>
            </w:r>
          </w:p>
        </w:tc>
        <w:tc>
          <w:tcPr>
            <w:tcW w:w="68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Линейка, правила пользования ею. Деления на линейке.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Работа с линейкой по определению размеров.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инструмент.</w:t>
            </w:r>
          </w:p>
        </w:tc>
      </w:tr>
      <w:tr w:rsidR="00B67A67" w:rsidRPr="00B67A67" w:rsidTr="00DC7B97"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Отделочные материалы: шкурка, водная краска.</w:t>
            </w:r>
          </w:p>
        </w:tc>
        <w:tc>
          <w:tcPr>
            <w:tcW w:w="68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шкурки, номера шкурок. Виды и назначение красок.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Отработка приёмов работы со шкуркой.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Образец, стенд,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стусло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7A67" w:rsidRPr="00B67A67" w:rsidTr="00DC7B97"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Виды брака при пилении.</w:t>
            </w:r>
          </w:p>
        </w:tc>
        <w:tc>
          <w:tcPr>
            <w:tcW w:w="68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Возможные ошибки при пилении. Возможности их устранения.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Пиление в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стусле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образец, инструмент.</w:t>
            </w:r>
          </w:p>
        </w:tc>
      </w:tr>
      <w:tr w:rsidR="00B67A67" w:rsidRPr="00B67A67" w:rsidTr="00DC7B97"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Т.Б. при пилении и работе шкуркой.</w:t>
            </w:r>
          </w:p>
        </w:tc>
        <w:tc>
          <w:tcPr>
            <w:tcW w:w="68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Беседа с учащимися о правилах безопасной работы с ножовкой и шкуркой.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игрушечного строительного материала.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образец, инструмент.</w:t>
            </w:r>
          </w:p>
        </w:tc>
      </w:tr>
      <w:tr w:rsidR="00B67A67" w:rsidRPr="00B67A67" w:rsidTr="00DC7B97">
        <w:trPr>
          <w:trHeight w:val="1545"/>
        </w:trPr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Пиление поперёк волокон с ограничителем.</w:t>
            </w:r>
          </w:p>
        </w:tc>
        <w:tc>
          <w:tcPr>
            <w:tcW w:w="68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и применение ограничителя при пилении древесины.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Отработка приёмов пиления с ограничителем.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Образец,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стусло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 ограничитель.</w:t>
            </w:r>
          </w:p>
        </w:tc>
      </w:tr>
      <w:tr w:rsidR="00B67A67" w:rsidRPr="00B67A67" w:rsidTr="00DC7B97">
        <w:trPr>
          <w:trHeight w:val="966"/>
        </w:trPr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Зачистка шкуркой плоской поверхности.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Применение шкурки при отделочных работах. Номера шкурок по зерну.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Шлифовка плоской поверхности бруска шкуркой.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c>
          <w:tcPr>
            <w:tcW w:w="1229" w:type="dxa"/>
            <w:tcBorders>
              <w:top w:val="nil"/>
            </w:tcBorders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Окрашивание поверхности водными красками.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Назначение, состав и приготовление водных красок. Т.Б. при работе с красками.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Покраска брусков водными красками.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c>
          <w:tcPr>
            <w:tcW w:w="1229" w:type="dxa"/>
            <w:vMerge w:val="restart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Промышленная заготовка древесины   (12 ч.)</w:t>
            </w: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Дерево. Древесина.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Основные части дерева (крона, ствол, корень). Породы дерева. Использование древесины, её заготовка и транспортировка.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Определение породы древесины по виду. Строгание древесины.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стенд.</w:t>
            </w:r>
          </w:p>
        </w:tc>
      </w:tr>
      <w:tr w:rsidR="00B67A67" w:rsidRPr="00B67A67" w:rsidTr="00DC7B97"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Виды пиломатериалов и их использование.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Пиломатериал: доска (обрезная, необрезная), её размеры (ширина, толщина), брусок (квадратный, прямоугольный).</w:t>
            </w:r>
            <w:proofErr w:type="gramEnd"/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Отработка приёмов пиления. 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образец, инструмент.</w:t>
            </w:r>
          </w:p>
        </w:tc>
      </w:tr>
      <w:tr w:rsidR="00B67A67" w:rsidRPr="00B67A67" w:rsidTr="00DC7B97">
        <w:trPr>
          <w:trHeight w:val="2018"/>
        </w:trPr>
        <w:tc>
          <w:tcPr>
            <w:tcW w:w="1229" w:type="dxa"/>
            <w:vMerge w:val="restart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Свойства мягкой проволоки.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Применение проволоки. Свойства мягкой проволоки: изгибается и откусывается кусачками.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Резка и сгибание проволоки пассатижами.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и устройство плоскогубцев и кусачек.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 для работы с проволокой. Беседа о правилах применения инструмента при резании проволоки.</w:t>
            </w: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Отработка приёмов работы с плоскогубцами.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Образцы проволоки, инструменты.</w:t>
            </w:r>
          </w:p>
        </w:tc>
      </w:tr>
      <w:tr w:rsidR="00B67A67" w:rsidRPr="00B67A67" w:rsidTr="00DC7B97">
        <w:tc>
          <w:tcPr>
            <w:tcW w:w="1229" w:type="dxa"/>
            <w:vMerge w:val="restart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Игрушки из древесины и поволоки  (16 ч.)</w:t>
            </w: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Обсуждение плана работы в групповой беседе.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Основные детали, входящие в стол, стул. Определение вида материала изделия.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Подбор материала, предварительная обработка.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B67A67" w:rsidRPr="00B67A67" w:rsidTr="00DC7B97"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Пиление заготовок древесины поперёк волокон.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приёмов пиления поперёк волокон.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Особенности пиления фанеры в отличи</w:t>
            </w:r>
            <w:proofErr w:type="gram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от древесины.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Отработка приёмов пиления.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Инструмент, плакат.</w:t>
            </w:r>
          </w:p>
        </w:tc>
      </w:tr>
      <w:tr w:rsidR="00B67A67" w:rsidRPr="00B67A67" w:rsidTr="00DC7B97">
        <w:tc>
          <w:tcPr>
            <w:tcW w:w="1229" w:type="dxa"/>
            <w:vMerge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Склеивание деревянных деталей.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Способы приготовления клея. Т.Б. при работе с клеем.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Работа с клеем.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плакат.</w:t>
            </w:r>
          </w:p>
        </w:tc>
      </w:tr>
      <w:tr w:rsidR="00B67A67" w:rsidRPr="00B67A67" w:rsidTr="00DC7B97">
        <w:trPr>
          <w:cantSplit/>
          <w:trHeight w:val="1959"/>
        </w:trPr>
        <w:tc>
          <w:tcPr>
            <w:tcW w:w="1229" w:type="dxa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Самостоятел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. </w:t>
            </w:r>
          </w:p>
          <w:p w:rsidR="00B67A67" w:rsidRPr="00B67A67" w:rsidRDefault="00B67A67" w:rsidP="00B67A67">
            <w:pPr>
              <w:spacing w:after="0" w:line="240" w:lineRule="auto"/>
              <w:ind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работа</w:t>
            </w:r>
          </w:p>
          <w:p w:rsidR="00B67A67" w:rsidRPr="00B67A67" w:rsidRDefault="00B67A67" w:rsidP="00B67A67">
            <w:pPr>
              <w:spacing w:after="0" w:line="240" w:lineRule="auto"/>
              <w:ind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(2 ч.)</w:t>
            </w:r>
          </w:p>
        </w:tc>
        <w:tc>
          <w:tcPr>
            <w:tcW w:w="2995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игрушечного дивана из древесины и фанеры.</w:t>
            </w:r>
          </w:p>
        </w:tc>
        <w:tc>
          <w:tcPr>
            <w:tcW w:w="67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Составление плана работы в групповой беседе.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Образец.</w:t>
            </w:r>
          </w:p>
        </w:tc>
      </w:tr>
      <w:tr w:rsidR="00B67A67" w:rsidRPr="00B67A67" w:rsidTr="00DC7B97">
        <w:trPr>
          <w:cantSplit/>
          <w:trHeight w:val="278"/>
        </w:trPr>
        <w:tc>
          <w:tcPr>
            <w:tcW w:w="1229" w:type="dxa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Всего:54ч.</w:t>
            </w:r>
          </w:p>
        </w:tc>
        <w:tc>
          <w:tcPr>
            <w:tcW w:w="743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9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:rsidR="00B67A67" w:rsidRPr="00B67A67" w:rsidRDefault="00B67A67" w:rsidP="00B67A6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A67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lastRenderedPageBreak/>
        <w:t xml:space="preserve">II </w:t>
      </w:r>
      <w:r w:rsidRPr="00B67A6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четверть (42ч.)</w:t>
      </w:r>
      <w:proofErr w:type="gramEnd"/>
    </w:p>
    <w:p w:rsidR="00B67A67" w:rsidRPr="00B67A67" w:rsidRDefault="00B67A67" w:rsidP="00B67A6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36"/>
        <w:gridCol w:w="787"/>
        <w:gridCol w:w="17"/>
        <w:gridCol w:w="750"/>
        <w:gridCol w:w="810"/>
        <w:gridCol w:w="3420"/>
        <w:gridCol w:w="3060"/>
        <w:gridCol w:w="2340"/>
      </w:tblGrid>
      <w:tr w:rsidR="00B67A67" w:rsidRPr="00B67A67" w:rsidTr="00DC7B97">
        <w:tc>
          <w:tcPr>
            <w:tcW w:w="1188" w:type="dxa"/>
            <w:vMerge w:val="restart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Игрушки из древесины и других материалов    (16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Коловорот.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коловорота. Его устройство и применение. Т.Б. при работе.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Подбор материала для изделия (сверление отверстий).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плакат,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Рашпиль, напильник.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рашпиля и напильника. Их устройство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кораблика.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B67A67" w:rsidRPr="00B67A67" w:rsidTr="00DC7B97">
        <w:trPr>
          <w:trHeight w:val="1322"/>
        </w:trPr>
        <w:tc>
          <w:tcPr>
            <w:tcW w:w="1188" w:type="dxa"/>
            <w:vMerge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Техника безопасности при работе с напильником.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безопасной работы с напильником и рашпилем. Требования к инструменту.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корпуса кораблика.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учебник,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Шурупы, отвёртка.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и виды шурупов. Правила пользования отвёрткой.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Работа с шурупом и отвёрткой.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Акварельная краска, лак.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краски и лака. Т.Б. работы с краской и лаком.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Сборка изделия. Работа с краской и лаком.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rPr>
          <w:trHeight w:val="1084"/>
        </w:trPr>
        <w:tc>
          <w:tcPr>
            <w:tcW w:w="1188" w:type="dxa"/>
            <w:vMerge w:val="restart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Отверстие.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Понятие сквозное и несквозное отверстие. Их различие.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Осмотр и отличие отверстий.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Сверлильный станок.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сверлильного станка. Основные его части.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Подбор материала для подставки.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стенд, плакат.</w:t>
            </w:r>
          </w:p>
        </w:tc>
      </w:tr>
      <w:tr w:rsidR="00B67A67" w:rsidRPr="00B67A67" w:rsidTr="00DC7B97">
        <w:tc>
          <w:tcPr>
            <w:tcW w:w="1188" w:type="dxa"/>
            <w:vMerge w:val="restart"/>
            <w:tcBorders>
              <w:top w:val="single" w:sz="4" w:space="0" w:color="auto"/>
            </w:tcBorders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 xml:space="preserve">Сверление отверстий на станке </w:t>
            </w:r>
          </w:p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(18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Свёрла.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свёрл. Виды свёрл (</w:t>
            </w:r>
            <w:proofErr w:type="gram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спиральное</w:t>
            </w:r>
            <w:proofErr w:type="gram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 перовое). Правила крепления сверла.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Крепление сверла в патрон. Сверление разными свёрлами.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стенд.</w:t>
            </w:r>
          </w:p>
        </w:tc>
      </w:tr>
      <w:tr w:rsidR="00B67A67" w:rsidRPr="00B67A67" w:rsidTr="00DC7B97">
        <w:tc>
          <w:tcPr>
            <w:tcW w:w="1188" w:type="dxa"/>
            <w:vMerge/>
            <w:tcBorders>
              <w:top w:val="nil"/>
            </w:tcBorders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Т.Б. на сверлильном станке.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безопасной работы на сверлильном станке.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подставки для карандаша.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плакат,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  <w:tcBorders>
              <w:top w:val="nil"/>
            </w:tcBorders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Разметка параллельных линий по линейке и угольнику.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пользования угольником и линейкой. Разметка линий с помощью угольника и линейки.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Разметка отверстий на подставке.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чертёж, инструмент.</w:t>
            </w:r>
          </w:p>
        </w:tc>
      </w:tr>
      <w:tr w:rsidR="00B67A67" w:rsidRPr="00B67A67" w:rsidTr="00DC7B97">
        <w:trPr>
          <w:trHeight w:val="2091"/>
        </w:trPr>
        <w:tc>
          <w:tcPr>
            <w:tcW w:w="1188" w:type="dxa"/>
            <w:vMerge/>
            <w:tcBorders>
              <w:top w:val="nil"/>
            </w:tcBorders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Контроль сверления несквозных отверстий.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Виды контроля глубины сверления (с применением страховочного упора, по меловой отметке, муфтой).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Сверление сквозных и несквозных отверстий.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rPr>
          <w:trHeight w:val="2248"/>
        </w:trPr>
        <w:tc>
          <w:tcPr>
            <w:tcW w:w="1188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 для выжигания.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Электровыжигатель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 его  назначение и устройство.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Подготовка поверхности изделия.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учебник, инструмент.</w:t>
            </w:r>
          </w:p>
        </w:tc>
      </w:tr>
      <w:tr w:rsidR="00B67A67" w:rsidRPr="00B67A67" w:rsidTr="00DC7B97">
        <w:tc>
          <w:tcPr>
            <w:tcW w:w="1188" w:type="dxa"/>
            <w:vMerge w:val="restart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Выжигание</w:t>
            </w:r>
          </w:p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(6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безопасности при выжигании.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Соблюдение правил техники безопасности при работе с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выжигателем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. Правила обращения с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выжигателем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Перенос рисунка на изделие.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Образцы,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Работа с лаком.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лака. Виды лаков. Т.Б. при работе с лаком.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Выжигание рисунка.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Образцы, инструмент.</w:t>
            </w:r>
          </w:p>
        </w:tc>
      </w:tr>
      <w:tr w:rsidR="00B67A67" w:rsidRPr="00B67A67" w:rsidTr="00DC7B97">
        <w:trPr>
          <w:cantSplit/>
          <w:trHeight w:val="2344"/>
        </w:trPr>
        <w:tc>
          <w:tcPr>
            <w:tcW w:w="1188" w:type="dxa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Самостоятельная</w:t>
            </w:r>
          </w:p>
          <w:p w:rsidR="00B67A67" w:rsidRPr="00B67A67" w:rsidRDefault="00B67A67" w:rsidP="00B67A67">
            <w:pPr>
              <w:spacing w:after="0" w:line="240" w:lineRule="auto"/>
              <w:ind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работа (2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коробочки на шурупах.</w:t>
            </w:r>
          </w:p>
        </w:tc>
        <w:tc>
          <w:tcPr>
            <w:tcW w:w="804" w:type="dxa"/>
            <w:gridSpan w:val="2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Порядок выполнения задания. Соблюдение правил безопасности при работе.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Сборка коробочки.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стенд, инструмент, плакат.</w:t>
            </w:r>
          </w:p>
        </w:tc>
      </w:tr>
      <w:tr w:rsidR="00B67A67" w:rsidRPr="00B67A67" w:rsidTr="00DC7B97">
        <w:trPr>
          <w:cantSplit/>
          <w:trHeight w:val="215"/>
        </w:trPr>
        <w:tc>
          <w:tcPr>
            <w:tcW w:w="1188" w:type="dxa"/>
            <w:textDirection w:val="btLr"/>
          </w:tcPr>
          <w:p w:rsidR="00B67A67" w:rsidRPr="00B67A67" w:rsidRDefault="00B67A67" w:rsidP="00B67A67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3"/>
          </w:tcPr>
          <w:p w:rsidR="00B67A67" w:rsidRPr="00B67A67" w:rsidRDefault="00B67A67" w:rsidP="00B67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Всего:42ч.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:rsidR="00B67A67" w:rsidRPr="00B67A67" w:rsidRDefault="00B67A67" w:rsidP="00B67A6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7A6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B67A67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lastRenderedPageBreak/>
        <w:t>III</w:t>
      </w:r>
      <w:r w:rsidRPr="00B67A6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четверть (60ч.)</w:t>
      </w:r>
      <w:proofErr w:type="gramEnd"/>
    </w:p>
    <w:p w:rsidR="00B67A67" w:rsidRPr="00B67A67" w:rsidRDefault="00B67A67" w:rsidP="00B67A6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36"/>
        <w:gridCol w:w="787"/>
        <w:gridCol w:w="33"/>
        <w:gridCol w:w="734"/>
        <w:gridCol w:w="810"/>
        <w:gridCol w:w="3420"/>
        <w:gridCol w:w="3060"/>
        <w:gridCol w:w="2340"/>
      </w:tblGrid>
      <w:tr w:rsidR="00B67A67" w:rsidRPr="00B67A67" w:rsidTr="00DC7B97">
        <w:tc>
          <w:tcPr>
            <w:tcW w:w="1188" w:type="dxa"/>
            <w:vMerge w:val="restart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Пиление лучковой  пилой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(22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Пиление – основной процесс резания древесины.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пиления в столярном деле. Разновидность пил: ножовка, двуручная пила, лучковая пила.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Подготовка рабочего места.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Учебник, стенд, плакат, образец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Виды пиления.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Виды пиления в столярном деле: вдоль и поперек волокон (продольное и поперечное).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Крепление заготовки в зажиме верстака.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инструмент, стенд.</w:t>
            </w:r>
          </w:p>
        </w:tc>
      </w:tr>
      <w:tr w:rsidR="00B67A67" w:rsidRPr="00B67A67" w:rsidTr="00DC7B97">
        <w:trPr>
          <w:trHeight w:val="2757"/>
        </w:trPr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Лучковая пила.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и устройство лучковой пилы. Зубья для продольного и поперечного пиления. Правила безопасной работы лучковой пилой.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Наладка пилы к работе. Отработка приёмов пиления в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стусле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плакат, образец,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Брак при пилении.</w:t>
            </w:r>
          </w:p>
        </w:tc>
        <w:tc>
          <w:tcPr>
            <w:tcW w:w="787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7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Виды брака при пилении. Меры его предупреждения и способы устранения. Соблюдение прямолинейности при пилении.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Пиление поперёк и вдоль волокон.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B67A67" w:rsidRPr="00B67A67" w:rsidTr="00DC7B97">
        <w:tc>
          <w:tcPr>
            <w:tcW w:w="1188" w:type="dxa"/>
            <w:vMerge w:val="restart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Соединение деталей с помощью шурупов (12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Виды и состав крепёжных изделий.</w:t>
            </w:r>
          </w:p>
        </w:tc>
        <w:tc>
          <w:tcPr>
            <w:tcW w:w="82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крепёжных изделий. Виды (гвоздь, шуруп,  винт, клей). Состав гвоздей и шурупов.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Разметка отверстий под шурупы.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образец.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 для сверления отверстий.</w:t>
            </w:r>
          </w:p>
        </w:tc>
        <w:tc>
          <w:tcPr>
            <w:tcW w:w="82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Шило, его назначение. Ручная дрель, устройство. Сверлильный станок, назначение и устройство.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Засверливание отверстий, накалывание шилом.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Инструмент, образец, стенд.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безопасной работы.</w:t>
            </w:r>
          </w:p>
        </w:tc>
        <w:tc>
          <w:tcPr>
            <w:tcW w:w="82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Т.Б. при работе с шилом, отвёрткой, ручной дрелью.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Соединение коробочки с помощью шурупов.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c>
          <w:tcPr>
            <w:tcW w:w="1188" w:type="dxa"/>
            <w:vMerge w:val="restart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Строгание рубанком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(14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Учебные бруски. Заготовки.</w:t>
            </w:r>
          </w:p>
        </w:tc>
        <w:tc>
          <w:tcPr>
            <w:tcW w:w="82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Элементы бруска: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пласть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 кромка, торец, ребро. Размеры бруска (длина, ширина, толщина).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Измерение сторон бруска.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образец, плакат.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Рубанок – основной инструмент для строгания.</w:t>
            </w:r>
          </w:p>
        </w:tc>
        <w:tc>
          <w:tcPr>
            <w:tcW w:w="82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рубанка. Устройство рубанка (нож, клин, колодка). Состав колодки (ручка, подошва, леток, гнездо).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кораблика при помощи рубанка.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образец, плакат,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Техника безопасности при работе рубанком.</w:t>
            </w:r>
          </w:p>
        </w:tc>
        <w:tc>
          <w:tcPr>
            <w:tcW w:w="82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безопасной работы рубанком. Сборка и разборка рубанка.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кораблика.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инструмент, плакат.</w:t>
            </w:r>
          </w:p>
        </w:tc>
      </w:tr>
      <w:tr w:rsidR="00B67A67" w:rsidRPr="00B67A67" w:rsidTr="00DC7B97">
        <w:trPr>
          <w:cantSplit/>
          <w:trHeight w:val="1134"/>
        </w:trPr>
        <w:tc>
          <w:tcPr>
            <w:tcW w:w="1188" w:type="dxa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Практическое повторение (8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черенка для лопаты (швабры).</w:t>
            </w:r>
          </w:p>
        </w:tc>
        <w:tc>
          <w:tcPr>
            <w:tcW w:w="82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Требования к материалу для изделия. Порядок изготовления черенка. Правила безопасной работы при изготовлении.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черенка для лопаты.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B67A67" w:rsidRPr="00B67A67" w:rsidTr="00DC7B97">
        <w:trPr>
          <w:cantSplit/>
          <w:trHeight w:val="2327"/>
        </w:trPr>
        <w:tc>
          <w:tcPr>
            <w:tcW w:w="1188" w:type="dxa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Самостоятельная работа (4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пенала для ручек.</w:t>
            </w:r>
          </w:p>
        </w:tc>
        <w:tc>
          <w:tcPr>
            <w:tcW w:w="82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Последовательность при изготовлении пенала. Правила безопасной работы при изготовлении пенала.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пенала.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Инструмент, образец.</w:t>
            </w:r>
          </w:p>
        </w:tc>
      </w:tr>
      <w:tr w:rsidR="00B67A67" w:rsidRPr="00B67A67" w:rsidTr="00DC7B97">
        <w:trPr>
          <w:cantSplit/>
          <w:trHeight w:val="232"/>
        </w:trPr>
        <w:tc>
          <w:tcPr>
            <w:tcW w:w="1188" w:type="dxa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Всего:60ч. </w:t>
            </w:r>
          </w:p>
        </w:tc>
        <w:tc>
          <w:tcPr>
            <w:tcW w:w="734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:rsidR="00B67A67" w:rsidRPr="00B67A67" w:rsidRDefault="00B67A67" w:rsidP="00B67A67">
      <w:pPr>
        <w:tabs>
          <w:tab w:val="left" w:pos="678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B67A67"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lastRenderedPageBreak/>
        <w:t>IV</w:t>
      </w:r>
      <w:r w:rsidRPr="00B67A6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четверть (48ч.)</w:t>
      </w:r>
      <w:proofErr w:type="gramEnd"/>
    </w:p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36"/>
        <w:gridCol w:w="720"/>
        <w:gridCol w:w="50"/>
        <w:gridCol w:w="34"/>
        <w:gridCol w:w="750"/>
        <w:gridCol w:w="810"/>
        <w:gridCol w:w="3420"/>
        <w:gridCol w:w="3060"/>
        <w:gridCol w:w="2340"/>
      </w:tblGrid>
      <w:tr w:rsidR="00B67A67" w:rsidRPr="00B67A67" w:rsidTr="00DC7B97">
        <w:tc>
          <w:tcPr>
            <w:tcW w:w="1188" w:type="dxa"/>
            <w:vMerge w:val="restart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изделий из фанеры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(18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фанеры.</w:t>
            </w:r>
          </w:p>
        </w:tc>
        <w:tc>
          <w:tcPr>
            <w:tcW w:w="77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Элементарные сведения о фанере. Подбор фанеры для работы.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Выбор фанеры для изделия.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 для выпиливания фанеры.</w:t>
            </w:r>
          </w:p>
        </w:tc>
        <w:tc>
          <w:tcPr>
            <w:tcW w:w="77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4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Лобзик, его устройство и назначение. Порядок  установки пилки. Т.Б. при работе лобзиком.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Выпиливание плавных и резких поворотов.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Инструмент, образец, рисунок.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Оборудование рабочего места для выпиливания.</w:t>
            </w:r>
          </w:p>
        </w:tc>
        <w:tc>
          <w:tcPr>
            <w:tcW w:w="77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упорного столика и струбцины. Крепление упорного столика. Положение заготовки при пилении лобзиком.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Выпиливание внутренних очертаний.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Инструмент, образец, рисунок.</w:t>
            </w:r>
          </w:p>
        </w:tc>
      </w:tr>
      <w:tr w:rsidR="00B67A67" w:rsidRPr="00B67A67" w:rsidTr="00DC7B97">
        <w:trPr>
          <w:trHeight w:val="3559"/>
        </w:trPr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Перенос рисунка на фанеру.</w:t>
            </w:r>
          </w:p>
        </w:tc>
        <w:tc>
          <w:tcPr>
            <w:tcW w:w="770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переноса рисунка на фанеру при помощи копировальной бумаги.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Перенос рисунка. Изготовление игры «Накинь кольцо».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Инструмент, образец, рисунок.</w:t>
            </w:r>
          </w:p>
        </w:tc>
      </w:tr>
      <w:tr w:rsidR="00B67A67" w:rsidRPr="00B67A67" w:rsidTr="00DC7B97">
        <w:tc>
          <w:tcPr>
            <w:tcW w:w="1188" w:type="dxa"/>
            <w:vMerge w:val="restart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Выжигание (14ч.)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Инструмент для </w:t>
            </w:r>
            <w:r w:rsidRPr="00B6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выжигания</w:t>
            </w: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Электровыжигатель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, его устройство и применение. Правила безопасной работы с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электровыжигателем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Пробные работы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выжигателем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Подготовка фанеры для выжигания.</w:t>
            </w:r>
          </w:p>
        </w:tc>
        <w:tc>
          <w:tcPr>
            <w:tcW w:w="80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Порядок подготовки фанеры для выжигания. Т.Б. при обработке фанеры. Перенос рисунка на изделие при помощи копировальной бумаги.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Перенос рисунка на изделие. Выжигание рисунка.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Окончательная отделка изделия.</w:t>
            </w:r>
          </w:p>
        </w:tc>
        <w:tc>
          <w:tcPr>
            <w:tcW w:w="80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Правила разукрашивания изделия акварельными красками. Т.Б. при работе с красками. Покрытие изделия лаком. Т.Б. при работе с лаком.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Окончательная отделка изделия красками и лаком.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стенд, инструмент.</w:t>
            </w:r>
          </w:p>
        </w:tc>
      </w:tr>
      <w:tr w:rsidR="00B67A67" w:rsidRPr="00B67A67" w:rsidTr="00DC7B97">
        <w:tc>
          <w:tcPr>
            <w:tcW w:w="1188" w:type="dxa"/>
            <w:vMerge w:val="restart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Назначение врезки.</w:t>
            </w:r>
          </w:p>
        </w:tc>
        <w:tc>
          <w:tcPr>
            <w:tcW w:w="80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Врезка, как способ соединения деталей изделия и её применение в столярном деле.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эскиза бруска с позами.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Элемент врезки бруска.</w:t>
            </w:r>
          </w:p>
        </w:tc>
        <w:tc>
          <w:tcPr>
            <w:tcW w:w="80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Паз: назначение, ширина, глубина. Необходимость плотной подгонки соединений.</w:t>
            </w: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Разметка соединения.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Чертёж, образец, инструмент.</w:t>
            </w:r>
          </w:p>
        </w:tc>
      </w:tr>
      <w:tr w:rsidR="00B67A67" w:rsidRPr="00B67A67" w:rsidTr="00DC7B97">
        <w:tc>
          <w:tcPr>
            <w:tcW w:w="1188" w:type="dxa"/>
            <w:vMerge w:val="restart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Соединение рейки с бруском врезкой (12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Требования к стамеске.</w:t>
            </w:r>
          </w:p>
        </w:tc>
        <w:tc>
          <w:tcPr>
            <w:tcW w:w="7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Стамеска: устройство, применение, размеры. Техника безопасности при работе стамеской.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Пробные работы стамеской.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Стенд, образец, плакат.</w:t>
            </w:r>
          </w:p>
        </w:tc>
      </w:tr>
      <w:tr w:rsidR="00B67A67" w:rsidRPr="00B67A67" w:rsidTr="00DC7B97">
        <w:tc>
          <w:tcPr>
            <w:tcW w:w="1188" w:type="dxa"/>
            <w:vMerge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соединения рейки с бруском врезкой.</w:t>
            </w:r>
          </w:p>
        </w:tc>
        <w:tc>
          <w:tcPr>
            <w:tcW w:w="7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Правила </w:t>
            </w:r>
            <w:proofErr w:type="spellStart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запиливания</w:t>
            </w:r>
            <w:proofErr w:type="spellEnd"/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бруска на определённую глубину внутрь от линии разметки. Удаление стамеской подрезного материала.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соединения врезкой.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плакат, инструмент.</w:t>
            </w:r>
          </w:p>
        </w:tc>
      </w:tr>
      <w:tr w:rsidR="00B67A67" w:rsidRPr="00B67A67" w:rsidTr="00DC7B97">
        <w:trPr>
          <w:cantSplit/>
          <w:trHeight w:val="2009"/>
        </w:trPr>
        <w:tc>
          <w:tcPr>
            <w:tcW w:w="1188" w:type="dxa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Контрольная работа (4 ч.)</w:t>
            </w:r>
          </w:p>
        </w:tc>
        <w:tc>
          <w:tcPr>
            <w:tcW w:w="3036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подставки для цветов.</w:t>
            </w:r>
          </w:p>
        </w:tc>
        <w:tc>
          <w:tcPr>
            <w:tcW w:w="7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Последовательность изготовления подставки для цветов. Т.Б. при выполнении работы.</w:t>
            </w: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Изготовление подставки для цветов.</w:t>
            </w: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Образец, инструмент.</w:t>
            </w:r>
          </w:p>
        </w:tc>
      </w:tr>
      <w:tr w:rsidR="00B67A67" w:rsidRPr="00B67A67" w:rsidTr="00DC7B97">
        <w:trPr>
          <w:cantSplit/>
          <w:trHeight w:val="309"/>
        </w:trPr>
        <w:tc>
          <w:tcPr>
            <w:tcW w:w="1188" w:type="dxa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Всего:48ч.</w:t>
            </w:r>
          </w:p>
        </w:tc>
        <w:tc>
          <w:tcPr>
            <w:tcW w:w="83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B67A67" w:rsidRPr="00B67A67" w:rsidTr="00DC7B97">
        <w:trPr>
          <w:cantSplit/>
          <w:trHeight w:val="318"/>
        </w:trPr>
        <w:tc>
          <w:tcPr>
            <w:tcW w:w="1188" w:type="dxa"/>
            <w:textDirection w:val="btLr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B67A67" w:rsidRPr="00B67A67" w:rsidRDefault="00B67A67" w:rsidP="00B67A6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gridSpan w:val="2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Итого:204ч.</w:t>
            </w:r>
          </w:p>
        </w:tc>
        <w:tc>
          <w:tcPr>
            <w:tcW w:w="834" w:type="dxa"/>
            <w:gridSpan w:val="3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7A67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42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B67A67" w:rsidRPr="00B67A67" w:rsidRDefault="00B67A67" w:rsidP="00B67A67">
            <w:pPr>
              <w:tabs>
                <w:tab w:val="left" w:pos="67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:rsidR="00B67A67" w:rsidRPr="00B67A67" w:rsidRDefault="00B67A67" w:rsidP="00B67A67">
      <w:pPr>
        <w:tabs>
          <w:tab w:val="left" w:pos="67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02268E" w:rsidRDefault="0002268E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  <w:sectPr w:rsidR="00B67A67" w:rsidSect="00E322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содержание по разделам с указанием часов.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класс (204ч.) 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Пиление столярной ножовкой (24ч.)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понятие о плоской поверхности. Миллиметр, как основная мера длины в столярном деле. Отделочные материалы: шкурка, водная краска. Виды брака при пилении. Т.Б. при пилении и работе шкуркой. Пиление поперёк волокон с ограничителем. Зачистка шкуркой плоской поверхности. Окрашивание поверхности водными красками.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Промышленная заготовка древесины (12ч.)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Дерево. Древесина. Виды пиломатериалов и их использование.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Раздел: Игрушки из древесины и проволоки (15ч.)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мягкой проволоки. Назначение и устройство плоскогубцев и кусачек. Обсуждение плана работы в групповой беседе. Пиление заготовок древесины поперёк волокон. Склеивание деревянных деталей.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Самостоятельная работа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игрушечного дивана из древесины и фанеры.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Игрушки из древесины и других материалов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Коловорот. Рашпиль, напильник. Техника безопасности при работе с напильником. Шурупы, отвёртка. Акварельная краска, лак.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Сверление отверстий на станке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Отверстие. Сверлильный станок. Свёрла. Т.Б. на сверлильном станке. Разметка параллельных линий по линейке и угольнику. Контроль сверления несквозных отверстий. 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Выжигание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выжигания. Правила безопасности при выжигании. Работа с лаком.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Самостоятельная работа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коробочки на шурупах.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Пиление лучковой пилой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Пиление – основной процесс резания древесины. Виды пиления. Лучковая пила. Брак при пилении. 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Соединение деталей с помощью шурупов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состав крепёжных изделий. Инструмент для сверления отверстий. Правила безопасной работы.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Строгание рубанком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бруски, заготовки. Рубанок – основной инструмент для строгания. Техника безопасности при работе рубанком.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Практическое повторение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черенка для лопаты (швабры).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Самостоятельная работа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пенала для ручек.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Изготовление деталей из фанеры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фанеры. Инструмент для выпиливания фанеры. Оборудование рабочего места для выпиливания. Перенос рисунка на фанеру. 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Раздел: Выжигание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выжигания. Подготовка фанеры для выжигания. Окончательная отделка изделия.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Соединение рейки с бруском врезкой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врезки. Элемент врезки бруска. Требования к стамеске. Изготовление соединения рейки с бруском врезкой.</w:t>
      </w:r>
    </w:p>
    <w:p w:rsidR="00B67A67" w:rsidRPr="00B67A67" w:rsidRDefault="00B67A67" w:rsidP="00B67A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Раздел: Контрольная работа </w:t>
      </w:r>
      <w:proofErr w:type="gramStart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B67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3ч.)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подставки для цветов.</w:t>
      </w: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образования пензенской области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казенное общеобразовательное учреждение Пензенской области «Кузнецкая школа-интернат для </w:t>
      </w:r>
      <w:proofErr w:type="gramStart"/>
      <w:r w:rsidRPr="00B67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67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адаптированным образовательным 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программам»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Утверждаю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____________ В.К. </w:t>
      </w:r>
      <w:proofErr w:type="spell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Гурзанова</w:t>
      </w:r>
      <w:proofErr w:type="spellEnd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«____»  сентября  2016 г.</w:t>
      </w:r>
    </w:p>
    <w:p w:rsidR="00B67A67" w:rsidRPr="00B67A67" w:rsidRDefault="00B67A67" w:rsidP="00B67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Календарно-тематический 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обучения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трудовому обучению (столярное дело) в 5 классе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ГКОУ «Кузнецкая школа-интернат»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2016 – 2017 учебный год</w:t>
      </w: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учитель трудового обучения </w:t>
      </w:r>
    </w:p>
    <w:p w:rsidR="00B67A67" w:rsidRPr="00B67A67" w:rsidRDefault="00B67A67" w:rsidP="00B67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А.Ю.Булюкин</w:t>
      </w:r>
      <w:proofErr w:type="spellEnd"/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Кузнецк</w:t>
      </w:r>
    </w:p>
    <w:p w:rsidR="00B67A67" w:rsidRPr="00B67A67" w:rsidRDefault="00B67A67" w:rsidP="00B67A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6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A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A67">
        <w:rPr>
          <w:rFonts w:ascii="Times New Roman" w:eastAsia="Calibri" w:hAnsi="Times New Roman" w:cs="Times New Roman"/>
          <w:b/>
          <w:sz w:val="28"/>
          <w:szCs w:val="28"/>
        </w:rPr>
        <w:t>уроков  столярного дела в 5 классе (204ч.)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920"/>
        <w:gridCol w:w="15"/>
        <w:gridCol w:w="1858"/>
      </w:tblGrid>
      <w:tr w:rsidR="00B67A67" w:rsidRPr="00B67A67" w:rsidTr="00DC7B97">
        <w:trPr>
          <w:trHeight w:val="300"/>
        </w:trPr>
        <w:tc>
          <w:tcPr>
            <w:tcW w:w="993" w:type="dxa"/>
            <w:vMerge w:val="restart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67A67" w:rsidRPr="00B67A67" w:rsidTr="00DC7B97">
        <w:trPr>
          <w:trHeight w:val="262"/>
        </w:trPr>
        <w:tc>
          <w:tcPr>
            <w:tcW w:w="993" w:type="dxa"/>
            <w:vMerge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Пиление столярной ножовкой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Элементарное понятие о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Плоской поверхности.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Миллиметр, как основная мера длины в столярном деле.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05.09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Отделочные материалы: шкурка, водная краска.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09.09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Виды брака при пилении.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Т.Б. при пилении и работе шкуркой.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Пиление поперёк волокон с ограничителем.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19.09 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Зачистка шкуркой плоской поверхности.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Окрашивание поверхности водными красками.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Промышленная заготовка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древесины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Дерево. Древесина.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31-36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Виды пиломатериалов и их использование.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07.10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Игрушки из древесины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проволоки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мягкой проволоки.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39-42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устройство плоскогубцев и кусачек.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плана работы в групповой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беседе.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45-48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Пиление заготовок древесины поперёк волокон.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49-52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Склеивание деревянных деталей.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игрушечного дивана из древесины и фанеры.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Игрушки из древесины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других материалов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55-58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Коловорот.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14.11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59-62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Рашпиль. Напильник.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18.11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работе с напильником.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Шурупы. Отвертка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25.11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Акварельная краска. Лак.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Сверление отверстий на станке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Отверстие.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73-76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Сверлильный станок.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05.12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77-80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Свёрла.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09.12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Т.Б. на сверлильном станке.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83-86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параллельных линий по линейке и угольнику.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сверления несквозных отверстий.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Выжигание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выжигания.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при выжигании.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лаком.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коробочки на шурупах.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Пиление лучковой пилой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97-102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Пиление – основной процесс резания древесины.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11.01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103-</w:t>
            </w: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Виды пиления.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18.01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20.01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107-112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Лучковая пила.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113-118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Брак при пилении.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Соединение деталей с помощью шурупов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119-122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Виды и состав крепёжных изделий.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06.02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123-126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сверления отверстий.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127-130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безопасной работы.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Строгание рубанком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131-136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Учебные бруски. Заготовки.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20.02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137-142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Рубанок – основной инструмент для строгания.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работе рубанком.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145-152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черенка для лопаты (швабры).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17.03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153-156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пенала для ручек.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22.03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Изготовление изделий из фанеры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157-160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фанеры.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161-166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выпиливания фанеры.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167-170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рабочего места для выпиливания.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171-174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Перенос рисунка на фанеру.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Выжигание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793" w:type="dxa"/>
            <w:gridSpan w:val="3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175-178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выжигания.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179-184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фанеры для выжигания.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185-188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Окончательная отделка изделия.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10.05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Соединение рейки с бруском врезкой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189-190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врезки.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191-194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врезки бруска.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195-196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стамеске.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197-200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соединения рейки с бруском врезкой.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201-204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подставки для цветов.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год: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67A67" w:rsidRPr="00B67A67" w:rsidRDefault="00B67A67" w:rsidP="00B67A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A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67A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67A6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Default="00B67A67" w:rsidP="00B67A67">
      <w:pPr>
        <w:spacing w:after="0" w:line="240" w:lineRule="auto"/>
      </w:pP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A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A67">
        <w:rPr>
          <w:rFonts w:ascii="Times New Roman" w:eastAsia="Calibri" w:hAnsi="Times New Roman" w:cs="Times New Roman"/>
          <w:b/>
          <w:sz w:val="28"/>
          <w:szCs w:val="28"/>
        </w:rPr>
        <w:t>уроков  столярного дела в 5 классе (204ч.)</w:t>
      </w:r>
    </w:p>
    <w:p w:rsidR="00B67A67" w:rsidRPr="00B67A67" w:rsidRDefault="00B67A67" w:rsidP="00B6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920"/>
        <w:gridCol w:w="15"/>
        <w:gridCol w:w="1858"/>
      </w:tblGrid>
      <w:tr w:rsidR="00B67A67" w:rsidRPr="00B67A67" w:rsidTr="00DC7B97">
        <w:trPr>
          <w:trHeight w:val="300"/>
        </w:trPr>
        <w:tc>
          <w:tcPr>
            <w:tcW w:w="993" w:type="dxa"/>
            <w:vMerge w:val="restart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67A67" w:rsidRPr="00B67A67" w:rsidTr="00DC7B97">
        <w:trPr>
          <w:trHeight w:val="262"/>
        </w:trPr>
        <w:tc>
          <w:tcPr>
            <w:tcW w:w="993" w:type="dxa"/>
            <w:vMerge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Пиление столярной ножовкой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Элементарное понятие о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Плоской поверхности.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Миллиметр, как основная мера длины в столярном деле.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05.09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Отделочные материалы: шкурка, водная краска.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09.09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Виды брака при пилении.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Т.Б. при пилении и работе шкуркой.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Пиление поперёк волокон с ограничителем.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19.09 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Зачистка шкуркой плоской поверхности.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Окрашивание поверхности водными красками.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28.09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Промышленная заготовка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древесины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Дерево. Древесина.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31-36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Виды пиломатериалов и их использование.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07.10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Игрушки из древесины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проволоки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мягкой проволоки.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39-42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устройство плоскогубцев и кусачек.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плана работы в групповой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беседе.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45-48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Пиление заготовок древесины поперёк волокон.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49-52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Склеивание деревянных деталей.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31.10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игрушечного дивана из древесины и фанеры.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Игрушки из древесины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других материалов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55-58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Коловорот.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14.11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59-62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Рашпиль. Напильник.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18.11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работе с напильником.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Шурупы. Отвертка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25.11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Акварельная краска. Лак.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Сверление отверстий на станке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Отверстие.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73-76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Сверлильный станок.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05.12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77-80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Свёрла.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09.12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Т.Б. на сверлильном станке.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83-86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параллельных линий по линейке и угольнику.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сверления несквозных отверстий.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Выжигание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выжигания.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при выжигании.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лаком.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коробочки на шурупах.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Пиление лучковой пилой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97-102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Пиление – основной процесс резания древесины.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11.01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103-</w:t>
            </w: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Виды пиления.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18.01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20.01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107-112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Лучковая пила.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113-118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Брак при пилении.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Соединение деталей с помощью шурупов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119-122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Виды и состав крепёжных изделий.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06.02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123-126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сверления отверстий.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127-130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безопасной работы.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Строгание рубанком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131-136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Учебные бруски. Заготовки.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20.02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137-142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Рубанок – основной инструмент для строгания.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работе рубанком.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145-152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черенка для лопаты (швабры).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17.03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153-156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пенала для ручек.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22.03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Изготовление изделий из фанеры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157-160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фанеры.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05.04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161-166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выпиливания фанеры.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167-170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рабочего места для выпиливания.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171-174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Перенос рисунка на фанеру.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Выжигание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793" w:type="dxa"/>
            <w:gridSpan w:val="3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175-178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 для выжигания.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26.04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179-184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фанеры для выжигания.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185-188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Окончательная отделка изделия.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10.05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Соединение рейки с бруском врезкой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189-190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врезки.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191-194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врезки бруска.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195-196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стамеске.</w:t>
            </w:r>
          </w:p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197-200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соединения рейки с бруском врезкой.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5246" w:type="dxa"/>
            <w:gridSpan w:val="2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201-204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подставки для цветов.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</w:p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31.05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67A67" w:rsidRPr="00B67A67" w:rsidTr="00DC7B97">
        <w:tc>
          <w:tcPr>
            <w:tcW w:w="993" w:type="dxa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год:</w:t>
            </w:r>
          </w:p>
        </w:tc>
        <w:tc>
          <w:tcPr>
            <w:tcW w:w="1417" w:type="dxa"/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A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B67A67" w:rsidRPr="00B67A67" w:rsidRDefault="00B67A67" w:rsidP="00B67A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67A67" w:rsidRPr="00B67A67" w:rsidRDefault="00B67A67" w:rsidP="00B67A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A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67A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67A6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67A67" w:rsidRDefault="00B67A67" w:rsidP="00B67A67">
      <w:pPr>
        <w:spacing w:after="0" w:line="240" w:lineRule="auto"/>
      </w:pPr>
      <w:bookmarkStart w:id="0" w:name="_GoBack"/>
      <w:bookmarkEnd w:id="0"/>
    </w:p>
    <w:sectPr w:rsidR="00B67A67" w:rsidSect="006F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8B"/>
    <w:rsid w:val="0002268E"/>
    <w:rsid w:val="0017008B"/>
    <w:rsid w:val="00B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7A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67A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7A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67A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4228</Words>
  <Characters>24103</Characters>
  <Application>Microsoft Office Word</Application>
  <DocSecurity>0</DocSecurity>
  <Lines>200</Lines>
  <Paragraphs>56</Paragraphs>
  <ScaleCrop>false</ScaleCrop>
  <Company/>
  <LinksUpToDate>false</LinksUpToDate>
  <CharactersWithSpaces>28275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2016-11-29T10:16:00Z</dcterms:created>
  <dcterms:modified xsi:type="dcterms:W3CDTF">2016-11-29T10:25:00Z</dcterms:modified>
</cp:coreProperties>
</file>