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1" w:rsidRPr="00AA1DE9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sz w:val="32"/>
          <w:szCs w:val="32"/>
          <w:u w:val="single"/>
        </w:rPr>
      </w:pPr>
      <w:r w:rsidRPr="00AA1DE9">
        <w:rPr>
          <w:rStyle w:val="a4"/>
          <w:b/>
          <w:bCs/>
          <w:sz w:val="32"/>
          <w:szCs w:val="32"/>
          <w:u w:val="single"/>
        </w:rPr>
        <w:t xml:space="preserve">Условия питания </w:t>
      </w:r>
      <w:proofErr w:type="gramStart"/>
      <w:r w:rsidRPr="00AA1DE9">
        <w:rPr>
          <w:rStyle w:val="a4"/>
          <w:b/>
          <w:bCs/>
          <w:sz w:val="32"/>
          <w:szCs w:val="32"/>
          <w:u w:val="single"/>
        </w:rPr>
        <w:t>обучающихся</w:t>
      </w:r>
      <w:proofErr w:type="gramEnd"/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 xml:space="preserve">Питание </w:t>
      </w:r>
      <w:proofErr w:type="gramStart"/>
      <w:r w:rsidRPr="00252F87">
        <w:rPr>
          <w:rStyle w:val="a4"/>
          <w:bCs/>
          <w:i w:val="0"/>
          <w:sz w:val="28"/>
          <w:szCs w:val="28"/>
        </w:rPr>
        <w:t>обучающихся</w:t>
      </w:r>
      <w:proofErr w:type="gramEnd"/>
      <w:r w:rsidRPr="00252F87">
        <w:rPr>
          <w:rStyle w:val="a4"/>
          <w:bCs/>
          <w:i w:val="0"/>
          <w:sz w:val="28"/>
          <w:szCs w:val="28"/>
        </w:rPr>
        <w:t xml:space="preserve"> организовано в специально отведённом помещении школы-интерната (столовой), рассчитанной на 52 посадочных места.</w:t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</w:r>
      <w:proofErr w:type="gramStart"/>
      <w:r w:rsidRPr="00252F87">
        <w:rPr>
          <w:sz w:val="28"/>
          <w:szCs w:val="28"/>
        </w:rPr>
        <w:t>Обучающиеся</w:t>
      </w:r>
      <w:proofErr w:type="gramEnd"/>
      <w:r w:rsidR="00252F87">
        <w:rPr>
          <w:sz w:val="28"/>
          <w:szCs w:val="28"/>
        </w:rPr>
        <w:t xml:space="preserve">, состоящие на полном государственном обеспечении, получают </w:t>
      </w:r>
      <w:r w:rsidRPr="00252F87">
        <w:rPr>
          <w:sz w:val="28"/>
          <w:szCs w:val="28"/>
        </w:rPr>
        <w:t xml:space="preserve"> бесплатное </w:t>
      </w:r>
      <w:r w:rsidR="00516C56">
        <w:rPr>
          <w:sz w:val="28"/>
          <w:szCs w:val="28"/>
        </w:rPr>
        <w:t>шестиразовое</w:t>
      </w:r>
      <w:r w:rsidRPr="00252F87">
        <w:rPr>
          <w:sz w:val="28"/>
          <w:szCs w:val="28"/>
        </w:rPr>
        <w:t xml:space="preserve"> питание.        </w:t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  <w:t xml:space="preserve">Разработано </w:t>
      </w:r>
      <w:r w:rsidR="00252F87">
        <w:rPr>
          <w:rStyle w:val="a4"/>
          <w:bCs/>
          <w:i w:val="0"/>
          <w:sz w:val="28"/>
          <w:szCs w:val="28"/>
        </w:rPr>
        <w:t xml:space="preserve">примерное </w:t>
      </w:r>
      <w:r w:rsidRPr="00252F87">
        <w:rPr>
          <w:rStyle w:val="a4"/>
          <w:bCs/>
          <w:i w:val="0"/>
          <w:sz w:val="28"/>
          <w:szCs w:val="28"/>
        </w:rPr>
        <w:t>14-ти дневное меню с учётом энергетической и пищевой ценности (калорийности) каждого блюда, сезонности и климатических условий местности. При приготовлении блюд используются продукты, восполняющие дефицит йода, обогащённые витаминами и микроэлементами. С целью обеспечения детей витамином</w:t>
      </w:r>
      <w:proofErr w:type="gramStart"/>
      <w:r w:rsidRPr="00252F87">
        <w:rPr>
          <w:rStyle w:val="a4"/>
          <w:bCs/>
          <w:i w:val="0"/>
          <w:sz w:val="28"/>
          <w:szCs w:val="28"/>
        </w:rPr>
        <w:t xml:space="preserve"> С</w:t>
      </w:r>
      <w:proofErr w:type="gramEnd"/>
      <w:r w:rsidRPr="00252F87">
        <w:rPr>
          <w:rStyle w:val="a4"/>
          <w:bCs/>
          <w:i w:val="0"/>
          <w:sz w:val="28"/>
          <w:szCs w:val="28"/>
        </w:rPr>
        <w:t xml:space="preserve"> ежедневно проводится витаминизация напитков (</w:t>
      </w:r>
      <w:r w:rsidRPr="00252F87">
        <w:rPr>
          <w:rStyle w:val="a4"/>
          <w:bCs/>
          <w:i w:val="0"/>
          <w:sz w:val="28"/>
          <w:szCs w:val="28"/>
          <w:lang w:val="en-US"/>
        </w:rPr>
        <w:t>III</w:t>
      </w:r>
      <w:r w:rsidRPr="00252F87">
        <w:rPr>
          <w:rStyle w:val="a4"/>
          <w:bCs/>
          <w:i w:val="0"/>
          <w:sz w:val="28"/>
          <w:szCs w:val="28"/>
        </w:rPr>
        <w:t xml:space="preserve"> блюд) аскорбиновой кислотой.</w:t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  <w:t xml:space="preserve">Выдача готовой пищи детям разрешается только после снятия пробы и выполнения соответствующей записи в </w:t>
      </w:r>
      <w:proofErr w:type="spellStart"/>
      <w:r w:rsidRPr="00252F87">
        <w:rPr>
          <w:rStyle w:val="a4"/>
          <w:bCs/>
          <w:i w:val="0"/>
          <w:sz w:val="28"/>
          <w:szCs w:val="28"/>
        </w:rPr>
        <w:t>бракеражном</w:t>
      </w:r>
      <w:proofErr w:type="spellEnd"/>
      <w:r w:rsidRPr="00252F87">
        <w:rPr>
          <w:rStyle w:val="a4"/>
          <w:bCs/>
          <w:i w:val="0"/>
          <w:sz w:val="28"/>
          <w:szCs w:val="28"/>
        </w:rPr>
        <w:t xml:space="preserve"> журнале</w:t>
      </w:r>
      <w:r w:rsidR="0078147E" w:rsidRPr="00252F87">
        <w:rPr>
          <w:rStyle w:val="a4"/>
          <w:bCs/>
          <w:i w:val="0"/>
          <w:sz w:val="28"/>
          <w:szCs w:val="28"/>
        </w:rPr>
        <w:t>.</w:t>
      </w:r>
    </w:p>
    <w:p w:rsidR="0078147E" w:rsidRPr="00252F87" w:rsidRDefault="0078147E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  <w:t>Пищеблок столовой полностью укомплектован оборудованием, инвентарём, посудой в соответствии с требованиями СанПиН.</w:t>
      </w:r>
    </w:p>
    <w:p w:rsidR="00AA1DE9" w:rsidRPr="00AA1DE9" w:rsidRDefault="00AA1DE9" w:rsidP="00AA1DE9">
      <w:pPr>
        <w:pStyle w:val="a3"/>
        <w:shd w:val="clear" w:color="auto" w:fill="FFFFFF" w:themeFill="background1"/>
        <w:jc w:val="center"/>
        <w:rPr>
          <w:rStyle w:val="a5"/>
          <w:i/>
          <w:iCs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AA1DE9">
        <w:rPr>
          <w:rStyle w:val="a5"/>
          <w:i/>
          <w:color w:val="000000" w:themeColor="text1"/>
          <w:sz w:val="32"/>
          <w:szCs w:val="32"/>
          <w:u w:val="single"/>
        </w:rPr>
        <w:t xml:space="preserve">Условия  охраны  здоровья  </w:t>
      </w:r>
      <w:proofErr w:type="gramStart"/>
      <w:r w:rsidRPr="00AA1DE9">
        <w:rPr>
          <w:rStyle w:val="a5"/>
          <w:i/>
          <w:color w:val="000000" w:themeColor="text1"/>
          <w:sz w:val="32"/>
          <w:szCs w:val="32"/>
          <w:u w:val="single"/>
        </w:rPr>
        <w:t>обучающихся</w:t>
      </w:r>
      <w:proofErr w:type="gramEnd"/>
    </w:p>
    <w:p w:rsidR="00AA1DE9" w:rsidRPr="00AA1DE9" w:rsidRDefault="00AA1DE9" w:rsidP="00AA1D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 w:val="0"/>
          <w:iCs/>
          <w:sz w:val="28"/>
          <w:szCs w:val="28"/>
        </w:rPr>
      </w:pPr>
      <w:r w:rsidRPr="00AA1DE9">
        <w:rPr>
          <w:rStyle w:val="a5"/>
          <w:b w:val="0"/>
          <w:sz w:val="28"/>
          <w:szCs w:val="28"/>
        </w:rPr>
        <w:t>Ежегодно проводится углубленная диспансеризация всех обучающихся. На основе результатов разработаны рекомендации для проведения лечебных и профилактических мероприятий. Организована система оптимального двигательного режима обучающихся: в учебный план 1-9 классов введён дополнительный час физкультуры; проводятся уроки ритмики; систематически дети занимаются утренней зарядкой; на уроке организованы физкультминутки; между уроками – динамические перемены; работают объединения дополнительного образования спортивной направленности. Организовано регулярное проведение физкультурно-оздоровительных мероприятий.</w:t>
      </w:r>
    </w:p>
    <w:p w:rsidR="00AA1DE9" w:rsidRPr="00AA1DE9" w:rsidRDefault="00AA1DE9" w:rsidP="00AA1D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 w:val="0"/>
          <w:iCs/>
          <w:sz w:val="28"/>
          <w:szCs w:val="28"/>
        </w:rPr>
      </w:pPr>
      <w:r w:rsidRPr="00AA1DE9">
        <w:rPr>
          <w:rStyle w:val="a5"/>
          <w:b w:val="0"/>
          <w:sz w:val="28"/>
          <w:szCs w:val="28"/>
        </w:rPr>
        <w:t xml:space="preserve">Проводится просветительская работа, направленная на повышение </w:t>
      </w:r>
      <w:proofErr w:type="spellStart"/>
      <w:r w:rsidRPr="00AA1DE9">
        <w:rPr>
          <w:rStyle w:val="a5"/>
          <w:b w:val="0"/>
          <w:sz w:val="28"/>
          <w:szCs w:val="28"/>
        </w:rPr>
        <w:t>валеологической</w:t>
      </w:r>
      <w:proofErr w:type="spellEnd"/>
      <w:r w:rsidRPr="00AA1DE9">
        <w:rPr>
          <w:rStyle w:val="a5"/>
          <w:b w:val="0"/>
          <w:sz w:val="28"/>
          <w:szCs w:val="28"/>
        </w:rPr>
        <w:t xml:space="preserve"> грамотности </w:t>
      </w:r>
      <w:proofErr w:type="gramStart"/>
      <w:r w:rsidRPr="00AA1DE9">
        <w:rPr>
          <w:rStyle w:val="a5"/>
          <w:b w:val="0"/>
          <w:sz w:val="28"/>
          <w:szCs w:val="28"/>
        </w:rPr>
        <w:t>обучающихся</w:t>
      </w:r>
      <w:proofErr w:type="gramEnd"/>
      <w:r w:rsidRPr="00AA1DE9">
        <w:rPr>
          <w:rStyle w:val="a5"/>
          <w:b w:val="0"/>
          <w:sz w:val="28"/>
          <w:szCs w:val="28"/>
        </w:rPr>
        <w:t xml:space="preserve">. Изучаются передовые технологии </w:t>
      </w:r>
      <w:proofErr w:type="spellStart"/>
      <w:r w:rsidRPr="00AA1DE9">
        <w:rPr>
          <w:rStyle w:val="a5"/>
          <w:b w:val="0"/>
          <w:sz w:val="28"/>
          <w:szCs w:val="28"/>
        </w:rPr>
        <w:t>здоровьесбережения</w:t>
      </w:r>
      <w:proofErr w:type="spellEnd"/>
      <w:r w:rsidRPr="00AA1DE9">
        <w:rPr>
          <w:rStyle w:val="a5"/>
          <w:b w:val="0"/>
          <w:sz w:val="28"/>
          <w:szCs w:val="28"/>
        </w:rPr>
        <w:t>: формирование гигиенических правил по уходу за телом, одеждой, жилищем; профилактика и коррекция социально-вредных привычек (</w:t>
      </w:r>
      <w:proofErr w:type="spellStart"/>
      <w:r w:rsidRPr="00AA1DE9">
        <w:rPr>
          <w:rStyle w:val="a5"/>
          <w:b w:val="0"/>
          <w:sz w:val="28"/>
          <w:szCs w:val="28"/>
        </w:rPr>
        <w:t>табакокурения</w:t>
      </w:r>
      <w:proofErr w:type="spellEnd"/>
      <w:r w:rsidRPr="00AA1DE9">
        <w:rPr>
          <w:rStyle w:val="a5"/>
          <w:b w:val="0"/>
          <w:sz w:val="28"/>
          <w:szCs w:val="28"/>
        </w:rPr>
        <w:t>, алкоголизма, токсикомании, наркомании); овладение технологией рационального питания; изучение правил поведения в экстремальной ситуации; профилактика заболеваний; оказание первой доврачебной помощи; формирование основ полового воспитания.</w:t>
      </w:r>
    </w:p>
    <w:p w:rsidR="00AA1DE9" w:rsidRPr="00AA1DE9" w:rsidRDefault="00AA1DE9" w:rsidP="00AA1D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 w:val="0"/>
          <w:iCs/>
          <w:sz w:val="28"/>
          <w:szCs w:val="28"/>
        </w:rPr>
      </w:pPr>
      <w:r w:rsidRPr="00AA1DE9">
        <w:rPr>
          <w:rStyle w:val="a5"/>
          <w:b w:val="0"/>
          <w:sz w:val="28"/>
          <w:szCs w:val="28"/>
        </w:rPr>
        <w:t xml:space="preserve">Ведётся мониторинг здоровья </w:t>
      </w:r>
      <w:proofErr w:type="gramStart"/>
      <w:r w:rsidRPr="00AA1DE9">
        <w:rPr>
          <w:rStyle w:val="a5"/>
          <w:b w:val="0"/>
          <w:sz w:val="28"/>
          <w:szCs w:val="28"/>
        </w:rPr>
        <w:t>обучающихся</w:t>
      </w:r>
      <w:proofErr w:type="gramEnd"/>
      <w:r w:rsidRPr="00AA1DE9">
        <w:rPr>
          <w:rStyle w:val="a5"/>
          <w:b w:val="0"/>
          <w:sz w:val="28"/>
          <w:szCs w:val="28"/>
        </w:rPr>
        <w:t>. Все дети обеспечены бесплатным сбалансированным питанием.</w:t>
      </w:r>
    </w:p>
    <w:p w:rsidR="00AA1DE9" w:rsidRPr="00AA1DE9" w:rsidRDefault="00AA1DE9" w:rsidP="00AA1D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 w:val="0"/>
          <w:iCs/>
          <w:sz w:val="28"/>
          <w:szCs w:val="28"/>
        </w:rPr>
      </w:pPr>
      <w:r w:rsidRPr="00AA1DE9">
        <w:rPr>
          <w:rStyle w:val="a5"/>
          <w:b w:val="0"/>
          <w:sz w:val="28"/>
          <w:szCs w:val="28"/>
        </w:rPr>
        <w:t>В образовательном учреждении сформирована медицинская служба, состоящая из медицинской сестры и врача. Функционирует оборудованный медицинский кабинет и кабинет здоровья. Имеется медицинская лицензия на определённые виды медицинской деятельности.</w:t>
      </w:r>
    </w:p>
    <w:p w:rsidR="00AA1DE9" w:rsidRPr="00AA1DE9" w:rsidRDefault="00AA1DE9" w:rsidP="00AA1D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 w:val="0"/>
          <w:iCs/>
          <w:sz w:val="28"/>
          <w:szCs w:val="28"/>
        </w:rPr>
      </w:pPr>
      <w:r w:rsidRPr="00AA1DE9">
        <w:rPr>
          <w:rStyle w:val="a5"/>
          <w:b w:val="0"/>
          <w:sz w:val="28"/>
          <w:szCs w:val="28"/>
        </w:rPr>
        <w:lastRenderedPageBreak/>
        <w:t>Создана и поддерживается система безопасного функционирования образовательного учреждения через совершенствование экономического, технического и правового обеспечения системы комплексной безопасности: приобретение пожарного инвентаря; техническое обслуживание пожарной сигнализации; техническое обслуживание и ремонт системы видеонаблюдения; система удаленного доступа в здание, контроль за общественным порядком (сотрудник</w:t>
      </w:r>
      <w:proofErr w:type="gramStart"/>
      <w:r w:rsidRPr="00AA1DE9">
        <w:rPr>
          <w:rStyle w:val="a5"/>
          <w:b w:val="0"/>
          <w:sz w:val="28"/>
          <w:szCs w:val="28"/>
        </w:rPr>
        <w:t>и ООО</w:t>
      </w:r>
      <w:proofErr w:type="gramEnd"/>
      <w:r w:rsidRPr="00AA1DE9">
        <w:rPr>
          <w:rStyle w:val="a5"/>
          <w:b w:val="0"/>
          <w:sz w:val="28"/>
          <w:szCs w:val="28"/>
        </w:rPr>
        <w:t xml:space="preserve"> ЧОО «Империал»); ежегодный медицинский </w:t>
      </w:r>
      <w:proofErr w:type="spellStart"/>
      <w:r w:rsidRPr="00AA1DE9">
        <w:rPr>
          <w:rStyle w:val="a5"/>
          <w:b w:val="0"/>
          <w:sz w:val="28"/>
          <w:szCs w:val="28"/>
        </w:rPr>
        <w:t>профосмотр</w:t>
      </w:r>
      <w:proofErr w:type="spellEnd"/>
      <w:r w:rsidRPr="00AA1DE9">
        <w:rPr>
          <w:rStyle w:val="a5"/>
          <w:b w:val="0"/>
          <w:sz w:val="28"/>
          <w:szCs w:val="28"/>
        </w:rPr>
        <w:t xml:space="preserve"> работников школы-интерната.</w:t>
      </w:r>
    </w:p>
    <w:p w:rsidR="00D548B1" w:rsidRPr="00AA1DE9" w:rsidRDefault="00D548B1" w:rsidP="00D548B1">
      <w:pPr>
        <w:pStyle w:val="a3"/>
        <w:shd w:val="clear" w:color="auto" w:fill="FFFFFF" w:themeFill="background1"/>
        <w:jc w:val="center"/>
        <w:rPr>
          <w:rStyle w:val="a4"/>
          <w:bCs/>
          <w:sz w:val="33"/>
          <w:szCs w:val="33"/>
          <w:u w:val="single"/>
        </w:rPr>
      </w:pPr>
    </w:p>
    <w:p w:rsidR="00D548B1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color w:val="555555"/>
          <w:sz w:val="33"/>
          <w:szCs w:val="33"/>
          <w:u w:val="single"/>
        </w:rPr>
      </w:pPr>
    </w:p>
    <w:p w:rsidR="00D548B1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color w:val="555555"/>
          <w:sz w:val="33"/>
          <w:szCs w:val="33"/>
          <w:u w:val="single"/>
        </w:rPr>
      </w:pPr>
    </w:p>
    <w:p w:rsidR="00D548B1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color w:val="555555"/>
          <w:sz w:val="33"/>
          <w:szCs w:val="33"/>
          <w:u w:val="single"/>
        </w:rPr>
      </w:pPr>
    </w:p>
    <w:p w:rsidR="00D548B1" w:rsidRDefault="00D548B1" w:rsidP="0078147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30"/>
          <w:szCs w:val="30"/>
        </w:rPr>
        <w:t xml:space="preserve">    </w:t>
      </w:r>
    </w:p>
    <w:p w:rsidR="0093643B" w:rsidRDefault="0093643B"/>
    <w:sectPr w:rsidR="0093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B1"/>
    <w:rsid w:val="00252F87"/>
    <w:rsid w:val="00516C56"/>
    <w:rsid w:val="0078147E"/>
    <w:rsid w:val="0093643B"/>
    <w:rsid w:val="00A96A54"/>
    <w:rsid w:val="00AA1DE9"/>
    <w:rsid w:val="00D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8B1"/>
    <w:rPr>
      <w:i/>
      <w:iCs/>
    </w:rPr>
  </w:style>
  <w:style w:type="character" w:styleId="a5">
    <w:name w:val="Strong"/>
    <w:basedOn w:val="a0"/>
    <w:uiPriority w:val="22"/>
    <w:qFormat/>
    <w:rsid w:val="00AA1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8B1"/>
    <w:rPr>
      <w:i/>
      <w:iCs/>
    </w:rPr>
  </w:style>
  <w:style w:type="character" w:styleId="a5">
    <w:name w:val="Strong"/>
    <w:basedOn w:val="a0"/>
    <w:uiPriority w:val="22"/>
    <w:qFormat/>
    <w:rsid w:val="00AA1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2016-11-28T11:53:00Z</cp:lastPrinted>
  <dcterms:created xsi:type="dcterms:W3CDTF">2024-05-27T13:04:00Z</dcterms:created>
  <dcterms:modified xsi:type="dcterms:W3CDTF">2024-05-27T13:04:00Z</dcterms:modified>
</cp:coreProperties>
</file>